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93B" w:rsidRDefault="00A0593B" w:rsidP="00524FC7">
      <w:pPr>
        <w:spacing w:after="0" w:line="300" w:lineRule="atLeast"/>
        <w:jc w:val="left"/>
        <w:rPr>
          <w:rFonts w:ascii="Times New Roman" w:hAnsi="Times New Roman"/>
          <w:sz w:val="32"/>
          <w:szCs w:val="32"/>
        </w:rPr>
      </w:pPr>
      <w:r>
        <w:rPr>
          <w:rFonts w:ascii="Times New Roman" w:hAnsi="Times New Roman"/>
          <w:b/>
          <w:bCs/>
          <w:color w:val="000000"/>
          <w:sz w:val="32"/>
          <w:szCs w:val="32"/>
        </w:rPr>
        <w:t>ΑΡΙΣΤΟΤΕΛΕΙΟ ΠΑΝΕΠΙΣΤΗΜΙΟ ΘΕΣΣΑΛΟΝΙΚΗΣ</w:t>
      </w:r>
    </w:p>
    <w:p w:rsidR="00A0593B" w:rsidRDefault="00A0593B" w:rsidP="00524FC7">
      <w:pPr>
        <w:spacing w:after="0" w:line="300" w:lineRule="atLeast"/>
        <w:jc w:val="left"/>
        <w:rPr>
          <w:rFonts w:ascii="Times New Roman" w:hAnsi="Times New Roman"/>
          <w:color w:val="000000"/>
          <w:sz w:val="32"/>
          <w:szCs w:val="32"/>
        </w:rPr>
      </w:pPr>
      <w:r>
        <w:rPr>
          <w:rFonts w:ascii="Times New Roman" w:hAnsi="Times New Roman"/>
          <w:color w:val="000000"/>
          <w:sz w:val="32"/>
          <w:szCs w:val="32"/>
        </w:rPr>
        <w:t>ΣΧΟΛΗ ΘΕΤΙΚΩΝ ΕΠΙΣΤΗΜΩΝ</w:t>
      </w:r>
    </w:p>
    <w:p w:rsidR="00A0593B" w:rsidRDefault="00A0593B" w:rsidP="00524FC7">
      <w:pPr>
        <w:spacing w:after="0" w:line="300" w:lineRule="atLeast"/>
        <w:jc w:val="left"/>
        <w:rPr>
          <w:rFonts w:ascii="Times New Roman" w:hAnsi="Times New Roman"/>
          <w:color w:val="000000"/>
          <w:sz w:val="32"/>
          <w:szCs w:val="32"/>
        </w:rPr>
      </w:pPr>
      <w:r>
        <w:rPr>
          <w:rFonts w:ascii="Times New Roman" w:hAnsi="Times New Roman"/>
          <w:color w:val="000000"/>
          <w:sz w:val="32"/>
          <w:szCs w:val="32"/>
        </w:rPr>
        <w:t>ΤΜΗΜΑ ΜΑΘΗΜΑΤΙΚΩΝ</w:t>
      </w:r>
    </w:p>
    <w:p w:rsidR="00A0593B" w:rsidRDefault="00A0593B" w:rsidP="00524FC7">
      <w:pPr>
        <w:spacing w:after="0" w:line="300" w:lineRule="atLeast"/>
        <w:jc w:val="left"/>
        <w:rPr>
          <w:rFonts w:ascii="Times New Roman" w:hAnsi="Times New Roman"/>
          <w:color w:val="000000"/>
          <w:sz w:val="32"/>
          <w:szCs w:val="32"/>
        </w:rPr>
      </w:pPr>
    </w:p>
    <w:p w:rsidR="00A0593B" w:rsidRDefault="00A0593B" w:rsidP="00524FC7">
      <w:pPr>
        <w:spacing w:after="0" w:line="300" w:lineRule="atLeast"/>
        <w:jc w:val="left"/>
        <w:rPr>
          <w:rFonts w:ascii="Times New Roman" w:hAnsi="Times New Roman"/>
        </w:rPr>
      </w:pPr>
      <w:bookmarkStart w:id="0" w:name="_GoBack"/>
      <w:bookmarkEnd w:id="0"/>
    </w:p>
    <w:p w:rsidR="005B6BD0" w:rsidRDefault="00A0593B" w:rsidP="00524FC7">
      <w:pPr>
        <w:spacing w:after="0" w:line="300" w:lineRule="atLeast"/>
        <w:jc w:val="left"/>
        <w:rPr>
          <w:rFonts w:ascii="Times New Roman" w:hAnsi="Times New Roman"/>
          <w:b/>
          <w:bCs/>
          <w:color w:val="000000"/>
          <w:sz w:val="28"/>
          <w:szCs w:val="28"/>
        </w:rPr>
      </w:pPr>
      <w:r w:rsidRPr="005B6BD0">
        <w:rPr>
          <w:rFonts w:ascii="Times New Roman" w:hAnsi="Times New Roman"/>
          <w:b/>
          <w:bCs/>
          <w:color w:val="000000"/>
          <w:sz w:val="28"/>
          <w:szCs w:val="28"/>
        </w:rPr>
        <w:t>ΕΚΘΕΣΗ ΣΚΟΠΙΜΟΤΗΤΑΣ</w:t>
      </w:r>
      <w:r w:rsidR="005364FB" w:rsidRPr="005B6BD0">
        <w:rPr>
          <w:rFonts w:ascii="Times New Roman" w:hAnsi="Times New Roman"/>
          <w:b/>
          <w:bCs/>
          <w:color w:val="000000"/>
          <w:sz w:val="28"/>
          <w:szCs w:val="28"/>
        </w:rPr>
        <w:t xml:space="preserve"> </w:t>
      </w:r>
    </w:p>
    <w:p w:rsidR="005B6BD0" w:rsidRDefault="005B6BD0" w:rsidP="00524FC7">
      <w:pPr>
        <w:spacing w:after="0" w:line="300" w:lineRule="atLeast"/>
        <w:jc w:val="left"/>
        <w:rPr>
          <w:rFonts w:ascii="Times New Roman" w:hAnsi="Times New Roman"/>
          <w:b/>
          <w:bCs/>
          <w:color w:val="000000"/>
          <w:sz w:val="28"/>
          <w:szCs w:val="28"/>
        </w:rPr>
      </w:pPr>
      <w:r>
        <w:rPr>
          <w:rFonts w:ascii="Times New Roman" w:hAnsi="Times New Roman"/>
          <w:b/>
          <w:bCs/>
          <w:color w:val="000000"/>
          <w:sz w:val="28"/>
          <w:szCs w:val="28"/>
        </w:rPr>
        <w:t xml:space="preserve">Για </w:t>
      </w:r>
      <w:r w:rsidR="00A0593B" w:rsidRPr="005B6BD0">
        <w:rPr>
          <w:rFonts w:ascii="Times New Roman" w:hAnsi="Times New Roman"/>
          <w:b/>
          <w:bCs/>
          <w:color w:val="000000"/>
          <w:sz w:val="28"/>
          <w:szCs w:val="28"/>
        </w:rPr>
        <w:t>την</w:t>
      </w:r>
      <w:r w:rsidR="005364FB" w:rsidRPr="005B6BD0">
        <w:rPr>
          <w:rFonts w:ascii="Times New Roman" w:hAnsi="Times New Roman"/>
          <w:b/>
          <w:bCs/>
          <w:color w:val="000000"/>
          <w:sz w:val="28"/>
          <w:szCs w:val="28"/>
        </w:rPr>
        <w:t xml:space="preserve"> </w:t>
      </w:r>
      <w:r w:rsidR="00A0593B" w:rsidRPr="005B6BD0">
        <w:rPr>
          <w:rFonts w:ascii="Times New Roman" w:hAnsi="Times New Roman"/>
          <w:b/>
          <w:bCs/>
          <w:color w:val="000000"/>
          <w:sz w:val="28"/>
          <w:szCs w:val="28"/>
          <w:lang w:val="en-US"/>
        </w:rPr>
        <w:t>METE</w:t>
      </w:r>
      <w:r w:rsidR="00A0593B" w:rsidRPr="005B6BD0">
        <w:rPr>
          <w:rFonts w:ascii="Times New Roman" w:hAnsi="Times New Roman"/>
          <w:b/>
          <w:bCs/>
          <w:color w:val="000000"/>
          <w:sz w:val="28"/>
          <w:szCs w:val="28"/>
        </w:rPr>
        <w:t>ΞΕΛΙΞΗ</w:t>
      </w:r>
      <w:r>
        <w:rPr>
          <w:rFonts w:ascii="Times New Roman" w:hAnsi="Times New Roman"/>
          <w:b/>
          <w:bCs/>
          <w:color w:val="000000"/>
          <w:sz w:val="28"/>
          <w:szCs w:val="28"/>
        </w:rPr>
        <w:t xml:space="preserve"> </w:t>
      </w:r>
      <w:r w:rsidR="00A0593B" w:rsidRPr="005B6BD0">
        <w:rPr>
          <w:rFonts w:ascii="Times New Roman" w:hAnsi="Times New Roman"/>
          <w:b/>
          <w:bCs/>
          <w:color w:val="000000"/>
          <w:sz w:val="28"/>
          <w:szCs w:val="28"/>
        </w:rPr>
        <w:t>του ΠΜΣ  «Επιστήμη του Διαδικτύου»</w:t>
      </w:r>
      <w:r w:rsidR="00524FC7" w:rsidRPr="005B6BD0">
        <w:rPr>
          <w:rFonts w:ascii="Times New Roman" w:hAnsi="Times New Roman"/>
          <w:b/>
          <w:bCs/>
          <w:color w:val="000000"/>
          <w:sz w:val="28"/>
          <w:szCs w:val="28"/>
        </w:rPr>
        <w:t xml:space="preserve"> </w:t>
      </w:r>
    </w:p>
    <w:p w:rsidR="00A0593B" w:rsidRPr="005B6BD0" w:rsidRDefault="00A0593B" w:rsidP="00524FC7">
      <w:pPr>
        <w:spacing w:after="0" w:line="300" w:lineRule="atLeast"/>
        <w:jc w:val="left"/>
        <w:rPr>
          <w:rFonts w:ascii="Times New Roman" w:hAnsi="Times New Roman"/>
          <w:b/>
          <w:bCs/>
          <w:color w:val="000000"/>
          <w:sz w:val="28"/>
          <w:szCs w:val="28"/>
        </w:rPr>
      </w:pPr>
      <w:r w:rsidRPr="005B6BD0">
        <w:rPr>
          <w:rFonts w:ascii="Times New Roman" w:hAnsi="Times New Roman"/>
          <w:b/>
          <w:bCs/>
          <w:color w:val="000000"/>
          <w:sz w:val="28"/>
          <w:szCs w:val="28"/>
        </w:rPr>
        <w:t xml:space="preserve">του ΤΜΗΜΑΤΟΣ ΜΑΘΗΜΑΤΙΚΩΝ του Α.Π.Θ. </w:t>
      </w:r>
    </w:p>
    <w:p w:rsidR="005B6BD0" w:rsidRDefault="00A0593B" w:rsidP="00524FC7">
      <w:pPr>
        <w:spacing w:after="0" w:line="300" w:lineRule="atLeast"/>
        <w:jc w:val="left"/>
        <w:rPr>
          <w:rFonts w:ascii="Times New Roman" w:hAnsi="Times New Roman"/>
          <w:b/>
          <w:bCs/>
          <w:color w:val="000000"/>
          <w:sz w:val="28"/>
          <w:szCs w:val="28"/>
        </w:rPr>
      </w:pPr>
      <w:r w:rsidRPr="005B6BD0">
        <w:rPr>
          <w:rFonts w:ascii="Times New Roman" w:hAnsi="Times New Roman"/>
          <w:b/>
          <w:bCs/>
          <w:color w:val="000000"/>
          <w:sz w:val="28"/>
          <w:szCs w:val="28"/>
        </w:rPr>
        <w:t>σε</w:t>
      </w:r>
      <w:r w:rsidR="005364FB" w:rsidRPr="005B6BD0">
        <w:rPr>
          <w:rFonts w:ascii="Times New Roman" w:hAnsi="Times New Roman"/>
          <w:b/>
          <w:bCs/>
          <w:color w:val="000000"/>
          <w:sz w:val="28"/>
          <w:szCs w:val="28"/>
        </w:rPr>
        <w:t xml:space="preserve"> </w:t>
      </w:r>
      <w:r w:rsidRPr="005B6BD0">
        <w:rPr>
          <w:rFonts w:ascii="Times New Roman" w:hAnsi="Times New Roman"/>
          <w:b/>
          <w:bCs/>
          <w:color w:val="000000"/>
          <w:sz w:val="28"/>
          <w:szCs w:val="28"/>
        </w:rPr>
        <w:t xml:space="preserve">ΝΕΟ </w:t>
      </w:r>
      <w:r w:rsidR="00524FC7" w:rsidRPr="005B6BD0">
        <w:rPr>
          <w:rFonts w:ascii="Times New Roman" w:hAnsi="Times New Roman"/>
          <w:b/>
          <w:bCs/>
          <w:color w:val="000000"/>
          <w:sz w:val="28"/>
          <w:szCs w:val="28"/>
        </w:rPr>
        <w:t>Δ</w:t>
      </w:r>
      <w:r w:rsidR="00524FC7" w:rsidRPr="005B6BD0">
        <w:rPr>
          <w:rFonts w:ascii="Times New Roman" w:hAnsi="Times New Roman"/>
          <w:b/>
          <w:bCs/>
          <w:color w:val="000000"/>
          <w:sz w:val="28"/>
          <w:szCs w:val="28"/>
          <w:lang w:val="en-US"/>
        </w:rPr>
        <w:t>IATMHMATIKO</w:t>
      </w:r>
      <w:r w:rsidR="00524FC7" w:rsidRPr="005B6BD0">
        <w:rPr>
          <w:rFonts w:ascii="Times New Roman" w:hAnsi="Times New Roman"/>
          <w:b/>
          <w:bCs/>
          <w:color w:val="000000"/>
          <w:sz w:val="28"/>
          <w:szCs w:val="28"/>
        </w:rPr>
        <w:t xml:space="preserve"> </w:t>
      </w:r>
      <w:r w:rsidRPr="005B6BD0">
        <w:rPr>
          <w:rFonts w:ascii="Times New Roman" w:hAnsi="Times New Roman"/>
          <w:b/>
          <w:bCs/>
          <w:color w:val="000000"/>
          <w:sz w:val="28"/>
          <w:szCs w:val="28"/>
        </w:rPr>
        <w:t>ΠΜΣ με τίτλο</w:t>
      </w:r>
      <w:r w:rsidR="005B6BD0">
        <w:rPr>
          <w:rFonts w:ascii="Times New Roman" w:hAnsi="Times New Roman"/>
          <w:b/>
          <w:bCs/>
          <w:color w:val="000000"/>
          <w:sz w:val="28"/>
          <w:szCs w:val="28"/>
        </w:rPr>
        <w:t>:</w:t>
      </w:r>
    </w:p>
    <w:p w:rsidR="005B6BD0" w:rsidRDefault="00A0593B" w:rsidP="00524FC7">
      <w:pPr>
        <w:spacing w:after="0" w:line="300" w:lineRule="atLeast"/>
        <w:jc w:val="left"/>
        <w:rPr>
          <w:rFonts w:ascii="Times New Roman" w:hAnsi="Times New Roman"/>
          <w:b/>
          <w:bCs/>
          <w:color w:val="000000"/>
          <w:sz w:val="28"/>
          <w:szCs w:val="28"/>
        </w:rPr>
      </w:pPr>
      <w:r w:rsidRPr="005B6BD0">
        <w:rPr>
          <w:rFonts w:ascii="Times New Roman" w:hAnsi="Times New Roman"/>
          <w:b/>
          <w:bCs/>
          <w:color w:val="000000"/>
          <w:sz w:val="28"/>
          <w:szCs w:val="28"/>
        </w:rPr>
        <w:t xml:space="preserve">«ΠΟΛΥΠΛΟΚΑ ΣΥΣΤΗΜΑΤΑ και ΔΙΚΤΥΑ» </w:t>
      </w:r>
    </w:p>
    <w:p w:rsidR="00A0593B" w:rsidRPr="005B6BD0" w:rsidRDefault="00A0593B" w:rsidP="00524FC7">
      <w:pPr>
        <w:spacing w:after="0" w:line="300" w:lineRule="atLeast"/>
        <w:jc w:val="left"/>
        <w:rPr>
          <w:rFonts w:ascii="Times New Roman" w:hAnsi="Times New Roman"/>
          <w:b/>
          <w:bCs/>
          <w:color w:val="000000"/>
          <w:sz w:val="28"/>
          <w:szCs w:val="28"/>
        </w:rPr>
      </w:pPr>
      <w:r w:rsidRPr="005B6BD0">
        <w:rPr>
          <w:rFonts w:ascii="Times New Roman" w:hAnsi="Times New Roman"/>
          <w:b/>
          <w:bCs/>
          <w:color w:val="000000"/>
          <w:sz w:val="28"/>
          <w:szCs w:val="28"/>
        </w:rPr>
        <w:t>για την περίοδο 201</w:t>
      </w:r>
      <w:r w:rsidR="00524FC7" w:rsidRPr="005B6BD0">
        <w:rPr>
          <w:rFonts w:ascii="Times New Roman" w:hAnsi="Times New Roman"/>
          <w:b/>
          <w:bCs/>
          <w:color w:val="000000"/>
          <w:sz w:val="28"/>
          <w:szCs w:val="28"/>
        </w:rPr>
        <w:t>4</w:t>
      </w:r>
      <w:r w:rsidRPr="005B6BD0">
        <w:rPr>
          <w:rFonts w:ascii="Times New Roman" w:hAnsi="Times New Roman"/>
          <w:b/>
          <w:bCs/>
          <w:color w:val="000000"/>
          <w:sz w:val="28"/>
          <w:szCs w:val="28"/>
        </w:rPr>
        <w:t>-202</w:t>
      </w:r>
      <w:r w:rsidR="005B6BD0">
        <w:rPr>
          <w:rFonts w:ascii="Times New Roman" w:hAnsi="Times New Roman"/>
          <w:b/>
          <w:bCs/>
          <w:color w:val="000000"/>
          <w:sz w:val="28"/>
          <w:szCs w:val="28"/>
        </w:rPr>
        <w:t>2</w:t>
      </w:r>
      <w:r w:rsidR="00524FC7" w:rsidRPr="005B6BD0">
        <w:t xml:space="preserve"> </w:t>
      </w:r>
      <w:r w:rsidR="00524FC7" w:rsidRPr="005B6BD0">
        <w:rPr>
          <w:rFonts w:ascii="Times New Roman" w:hAnsi="Times New Roman"/>
          <w:b/>
          <w:bCs/>
          <w:color w:val="000000"/>
          <w:sz w:val="28"/>
          <w:szCs w:val="28"/>
        </w:rPr>
        <w:t>των Τμημάτων Μαθηματικών, Βιολογίας, Γεωλογίας και Οικονομικών Επιστημών του Αριστοτελείου Πανεπιστημίου Θεσσαλονίκης με επισπεύδον το Τμήμα  Μαθηματικών</w:t>
      </w:r>
    </w:p>
    <w:p w:rsidR="00A0593B" w:rsidRDefault="00A0593B" w:rsidP="00524FC7">
      <w:pPr>
        <w:spacing w:after="0" w:line="300" w:lineRule="atLeast"/>
        <w:jc w:val="left"/>
        <w:rPr>
          <w:rFonts w:ascii="Times New Roman" w:hAnsi="Times New Roman"/>
        </w:rPr>
      </w:pPr>
    </w:p>
    <w:p w:rsidR="00A0593B" w:rsidRDefault="00A0593B" w:rsidP="00524FC7">
      <w:pPr>
        <w:spacing w:after="0" w:line="300" w:lineRule="atLeast"/>
        <w:ind w:firstLine="567"/>
        <w:jc w:val="left"/>
        <w:rPr>
          <w:rFonts w:ascii="Times New Roman" w:hAnsi="Times New Roman"/>
        </w:rPr>
      </w:pPr>
      <w:r>
        <w:rPr>
          <w:rFonts w:ascii="Times New Roman" w:hAnsi="Times New Roman"/>
        </w:rPr>
        <w:t>Κατά την περίοδο 2009-2013 λειτούργησε το ΠΜΣ του Τμήματος Μαθηματικών στην «Επιστήμη του Διαδικτύου» (ΠΜΣ-ΕτΔ) με έδρα τη Βέροια (ΥΑ 58223/Β7/2009 στο ΦΕΚ 1479/22-7-2009 ΤΒ) με δαπάνες του Δήμου Βεροίας.</w:t>
      </w:r>
    </w:p>
    <w:p w:rsidR="00A0593B" w:rsidRDefault="00A0593B" w:rsidP="00524FC7">
      <w:pPr>
        <w:spacing w:line="300" w:lineRule="atLeast"/>
        <w:ind w:firstLine="567"/>
        <w:jc w:val="left"/>
        <w:rPr>
          <w:rFonts w:ascii="Times New Roman" w:hAnsi="Times New Roman"/>
        </w:rPr>
      </w:pPr>
      <w:r>
        <w:rPr>
          <w:rFonts w:ascii="Times New Roman" w:hAnsi="Times New Roman"/>
        </w:rPr>
        <w:t>Κατά την 4-ετή λειτουργία του ΠΜΣ-ΕτΔ, συνολικά εισήχθησαν ογδόντα ένα (81) μεταπτυχιακοί φοιτητές.</w:t>
      </w:r>
    </w:p>
    <w:p w:rsidR="00A0593B" w:rsidRDefault="00A0593B" w:rsidP="00524FC7">
      <w:pPr>
        <w:pStyle w:val="ListParagraph"/>
        <w:numPr>
          <w:ilvl w:val="0"/>
          <w:numId w:val="1"/>
        </w:numPr>
        <w:spacing w:line="300" w:lineRule="atLeast"/>
        <w:jc w:val="left"/>
        <w:rPr>
          <w:rFonts w:ascii="Times New Roman" w:hAnsi="Times New Roman"/>
        </w:rPr>
      </w:pPr>
      <w:r>
        <w:rPr>
          <w:rFonts w:ascii="Times New Roman" w:hAnsi="Times New Roman"/>
        </w:rPr>
        <w:t>Από αυτούς περάτωσαν επιτυχώς τις διατριβές ειδίκευσης οι είκοσι δύο (22).</w:t>
      </w:r>
    </w:p>
    <w:p w:rsidR="00A0593B" w:rsidRDefault="00A0593B" w:rsidP="00524FC7">
      <w:pPr>
        <w:pStyle w:val="ListParagraph"/>
        <w:numPr>
          <w:ilvl w:val="0"/>
          <w:numId w:val="1"/>
        </w:numPr>
        <w:spacing w:line="300" w:lineRule="atLeast"/>
        <w:jc w:val="left"/>
        <w:rPr>
          <w:rFonts w:ascii="Times New Roman" w:hAnsi="Times New Roman"/>
        </w:rPr>
      </w:pPr>
      <w:r>
        <w:rPr>
          <w:rFonts w:ascii="Times New Roman" w:hAnsi="Times New Roman"/>
        </w:rPr>
        <w:t>Σαράντα τρεις (43) μεταπτυχιακοί φοιτητές, βρίσκονται στο στάδιο της περάτωσης των διατριβών τους και οι οποίοι θα ενταχθούν στο υπό έγκριση νέο Πρόγραμμα Μεταπτυχιακών Σπουδών στα «Πολύπλοκα Συστήματα και Δίκτυα».</w:t>
      </w:r>
    </w:p>
    <w:p w:rsidR="00A0593B" w:rsidRDefault="00A0593B" w:rsidP="00524FC7">
      <w:pPr>
        <w:pStyle w:val="ListParagraph"/>
        <w:numPr>
          <w:ilvl w:val="0"/>
          <w:numId w:val="1"/>
        </w:numPr>
        <w:spacing w:line="300" w:lineRule="atLeast"/>
        <w:jc w:val="left"/>
        <w:rPr>
          <w:rFonts w:ascii="Times New Roman" w:hAnsi="Times New Roman"/>
        </w:rPr>
      </w:pPr>
      <w:r>
        <w:rPr>
          <w:rFonts w:ascii="Times New Roman" w:hAnsi="Times New Roman"/>
        </w:rPr>
        <w:t>Έντεκα (11) μεταπτυχιακοί φοιτητές, βρίσκονται στο πρώτο έτος σπουδών.</w:t>
      </w:r>
    </w:p>
    <w:p w:rsidR="00A0593B" w:rsidRDefault="00A0593B" w:rsidP="00524FC7">
      <w:pPr>
        <w:pStyle w:val="ListParagraph"/>
        <w:numPr>
          <w:ilvl w:val="0"/>
          <w:numId w:val="1"/>
        </w:numPr>
        <w:spacing w:line="300" w:lineRule="atLeast"/>
        <w:jc w:val="left"/>
        <w:rPr>
          <w:rFonts w:ascii="Times New Roman" w:hAnsi="Times New Roman"/>
        </w:rPr>
      </w:pPr>
      <w:r>
        <w:rPr>
          <w:rFonts w:ascii="Times New Roman" w:hAnsi="Times New Roman"/>
        </w:rPr>
        <w:t>Τέσσερις (4) εγκατέλειψαν στο πρώτο έτος των σπουδών τους.</w:t>
      </w:r>
    </w:p>
    <w:p w:rsidR="00A0593B" w:rsidRDefault="00A0593B" w:rsidP="00524FC7">
      <w:pPr>
        <w:pStyle w:val="ListParagraph"/>
        <w:numPr>
          <w:ilvl w:val="0"/>
          <w:numId w:val="1"/>
        </w:numPr>
        <w:spacing w:line="300" w:lineRule="atLeast"/>
        <w:jc w:val="left"/>
        <w:rPr>
          <w:rFonts w:ascii="Times New Roman" w:hAnsi="Times New Roman"/>
        </w:rPr>
      </w:pPr>
      <w:r>
        <w:rPr>
          <w:rFonts w:ascii="Times New Roman" w:hAnsi="Times New Roman"/>
        </w:rPr>
        <w:t>Διέκοψε τη διατριβή του ένας (1) μεταπτυχιακός φοιτητής, λόγω σοβαρών επαγγελματικών υποχρεώσεων.</w:t>
      </w:r>
    </w:p>
    <w:p w:rsidR="00A0593B" w:rsidRPr="005364FB" w:rsidRDefault="00A0593B" w:rsidP="00524FC7">
      <w:pPr>
        <w:spacing w:line="300" w:lineRule="atLeast"/>
        <w:jc w:val="left"/>
        <w:rPr>
          <w:rFonts w:ascii="Times New Roman" w:hAnsi="Times New Roman"/>
          <w:lang w:val="en-US"/>
        </w:rPr>
      </w:pPr>
      <w:r>
        <w:rPr>
          <w:rFonts w:ascii="Times New Roman" w:hAnsi="Times New Roman"/>
        </w:rPr>
        <w:t>Ένας (1) απόφοιτος του ΠΜΣ-ΕτΔ ξεκίνησε το 2012 την εκπόνηση διδακτορικής διατριβής στο Α.Π.Θ., και δυο (2) αποφοιτοί του ΠΜΣ-ΕτΔ ξεκίνησε το 2012 την εκπόνηση διδακτορικής διατριβής σε πανεπιστήμια τις Γερμανίας (Agile Knowledge Engineering and Semantic WebUniversity of Leipzig, Web Science Universität Freiburg). Δυο</w:t>
      </w:r>
      <w:r w:rsidRPr="005364FB">
        <w:rPr>
          <w:rFonts w:ascii="Times New Roman" w:hAnsi="Times New Roman"/>
          <w:lang w:val="en-US"/>
        </w:rPr>
        <w:t xml:space="preserve"> (2) </w:t>
      </w:r>
      <w:r>
        <w:rPr>
          <w:rFonts w:ascii="Times New Roman" w:hAnsi="Times New Roman"/>
        </w:rPr>
        <w:t>απόφοιτοι</w:t>
      </w:r>
      <w:r w:rsidR="005364FB" w:rsidRPr="005364FB">
        <w:rPr>
          <w:rFonts w:ascii="Times New Roman" w:hAnsi="Times New Roman"/>
          <w:lang w:val="en-US"/>
        </w:rPr>
        <w:t xml:space="preserve"> </w:t>
      </w:r>
      <w:r w:rsidR="005364FB">
        <w:rPr>
          <w:rFonts w:ascii="Times New Roman" w:hAnsi="Times New Roman"/>
        </w:rPr>
        <w:t>εργαζονται</w:t>
      </w:r>
      <w:r w:rsidR="005364FB" w:rsidRPr="005364FB">
        <w:rPr>
          <w:rFonts w:ascii="Times New Roman" w:hAnsi="Times New Roman"/>
          <w:lang w:val="en-US"/>
        </w:rPr>
        <w:t xml:space="preserve"> </w:t>
      </w:r>
      <w:r>
        <w:rPr>
          <w:rFonts w:ascii="Times New Roman" w:hAnsi="Times New Roman"/>
        </w:rPr>
        <w:t>ως</w:t>
      </w:r>
      <w:r w:rsidR="005364FB" w:rsidRPr="005364FB">
        <w:rPr>
          <w:rFonts w:ascii="Times New Roman" w:hAnsi="Times New Roman"/>
          <w:lang w:val="en-US"/>
        </w:rPr>
        <w:t xml:space="preserve"> </w:t>
      </w:r>
      <w:r>
        <w:rPr>
          <w:rFonts w:ascii="Times New Roman" w:hAnsi="Times New Roman"/>
        </w:rPr>
        <w:t>ερευνητές</w:t>
      </w:r>
      <w:r w:rsidR="005364FB" w:rsidRPr="005364FB">
        <w:rPr>
          <w:rFonts w:ascii="Times New Roman" w:hAnsi="Times New Roman"/>
          <w:lang w:val="en-US"/>
        </w:rPr>
        <w:t xml:space="preserve"> </w:t>
      </w:r>
      <w:r>
        <w:rPr>
          <w:rFonts w:ascii="Times New Roman" w:hAnsi="Times New Roman"/>
        </w:rPr>
        <w:t>στο</w:t>
      </w:r>
      <w:r w:rsidR="005364FB" w:rsidRPr="005364FB">
        <w:rPr>
          <w:rFonts w:ascii="Times New Roman" w:hAnsi="Times New Roman"/>
          <w:lang w:val="en-US"/>
        </w:rPr>
        <w:t xml:space="preserve"> </w:t>
      </w:r>
      <w:r>
        <w:rPr>
          <w:rFonts w:ascii="Times New Roman" w:hAnsi="Times New Roman"/>
        </w:rPr>
        <w:t>εξωτερικό</w:t>
      </w:r>
      <w:r w:rsidRPr="005364FB">
        <w:rPr>
          <w:rFonts w:ascii="Times New Roman" w:hAnsi="Times New Roman"/>
          <w:lang w:val="en-US"/>
        </w:rPr>
        <w:t xml:space="preserve"> (</w:t>
      </w:r>
      <w:r>
        <w:rPr>
          <w:rFonts w:ascii="Times New Roman" w:hAnsi="Times New Roman"/>
          <w:lang w:val="en-US"/>
        </w:rPr>
        <w:t>Advanced</w:t>
      </w:r>
      <w:r w:rsidR="005364FB" w:rsidRPr="005364FB">
        <w:rPr>
          <w:rFonts w:ascii="Times New Roman" w:hAnsi="Times New Roman"/>
          <w:lang w:val="en-US"/>
        </w:rPr>
        <w:t xml:space="preserve"> </w:t>
      </w:r>
      <w:r>
        <w:rPr>
          <w:rFonts w:ascii="Times New Roman" w:hAnsi="Times New Roman"/>
          <w:lang w:val="en-US"/>
        </w:rPr>
        <w:t>Innovative</w:t>
      </w:r>
      <w:r w:rsidR="005364FB" w:rsidRPr="005364FB">
        <w:rPr>
          <w:rFonts w:ascii="Times New Roman" w:hAnsi="Times New Roman"/>
          <w:lang w:val="en-US"/>
        </w:rPr>
        <w:t xml:space="preserve"> </w:t>
      </w:r>
      <w:r>
        <w:rPr>
          <w:rFonts w:ascii="Times New Roman" w:hAnsi="Times New Roman"/>
          <w:lang w:val="en-US"/>
        </w:rPr>
        <w:t>Technology</w:t>
      </w:r>
      <w:r w:rsidRPr="005364FB">
        <w:rPr>
          <w:rFonts w:ascii="Times New Roman" w:hAnsi="Times New Roman"/>
          <w:lang w:val="en-US"/>
        </w:rPr>
        <w:t xml:space="preserve"> (</w:t>
      </w:r>
      <w:r>
        <w:rPr>
          <w:rFonts w:ascii="Times New Roman" w:hAnsi="Times New Roman"/>
          <w:lang w:val="en-US"/>
        </w:rPr>
        <w:t>AIT</w:t>
      </w:r>
      <w:r w:rsidRPr="005364FB">
        <w:rPr>
          <w:rFonts w:ascii="Times New Roman" w:hAnsi="Times New Roman"/>
          <w:lang w:val="en-US"/>
        </w:rPr>
        <w:t xml:space="preserve">) </w:t>
      </w:r>
      <w:r>
        <w:rPr>
          <w:rFonts w:ascii="Times New Roman" w:hAnsi="Times New Roman"/>
        </w:rPr>
        <w:t>του</w:t>
      </w:r>
      <w:r w:rsidR="005364FB" w:rsidRPr="005364FB">
        <w:rPr>
          <w:rFonts w:ascii="Times New Roman" w:hAnsi="Times New Roman"/>
          <w:lang w:val="en-US"/>
        </w:rPr>
        <w:t xml:space="preserve"> </w:t>
      </w:r>
      <w:r>
        <w:rPr>
          <w:rFonts w:ascii="Times New Roman" w:hAnsi="Times New Roman"/>
          <w:lang w:val="en-US"/>
        </w:rPr>
        <w:t>Digital</w:t>
      </w:r>
      <w:r w:rsidR="005364FB" w:rsidRPr="005364FB">
        <w:rPr>
          <w:rFonts w:ascii="Times New Roman" w:hAnsi="Times New Roman"/>
          <w:lang w:val="en-US"/>
        </w:rPr>
        <w:t xml:space="preserve"> </w:t>
      </w:r>
      <w:r>
        <w:rPr>
          <w:rFonts w:ascii="Times New Roman" w:hAnsi="Times New Roman"/>
          <w:lang w:val="en-US"/>
        </w:rPr>
        <w:t>Enterprise</w:t>
      </w:r>
      <w:r w:rsidR="005364FB" w:rsidRPr="005364FB">
        <w:rPr>
          <w:rFonts w:ascii="Times New Roman" w:hAnsi="Times New Roman"/>
          <w:lang w:val="en-US"/>
        </w:rPr>
        <w:t xml:space="preserve"> </w:t>
      </w:r>
      <w:r>
        <w:rPr>
          <w:rFonts w:ascii="Times New Roman" w:hAnsi="Times New Roman"/>
          <w:lang w:val="en-US"/>
        </w:rPr>
        <w:t>Research</w:t>
      </w:r>
      <w:r w:rsidR="005364FB" w:rsidRPr="005364FB">
        <w:rPr>
          <w:rFonts w:ascii="Times New Roman" w:hAnsi="Times New Roman"/>
          <w:lang w:val="en-US"/>
        </w:rPr>
        <w:t xml:space="preserve"> </w:t>
      </w:r>
      <w:r>
        <w:rPr>
          <w:rFonts w:ascii="Times New Roman" w:hAnsi="Times New Roman"/>
          <w:lang w:val="en-US"/>
        </w:rPr>
        <w:t>Institute</w:t>
      </w:r>
      <w:r w:rsidR="005364FB" w:rsidRPr="005364FB">
        <w:rPr>
          <w:rFonts w:ascii="Times New Roman" w:hAnsi="Times New Roman"/>
          <w:lang w:val="en-US"/>
        </w:rPr>
        <w:t xml:space="preserve"> </w:t>
      </w:r>
      <w:r>
        <w:rPr>
          <w:rFonts w:ascii="Times New Roman" w:hAnsi="Times New Roman"/>
        </w:rPr>
        <w:t>στην</w:t>
      </w:r>
      <w:r w:rsidR="005364FB" w:rsidRPr="005364FB">
        <w:rPr>
          <w:rFonts w:ascii="Times New Roman" w:hAnsi="Times New Roman"/>
          <w:lang w:val="en-US"/>
        </w:rPr>
        <w:t xml:space="preserve"> </w:t>
      </w:r>
      <w:r>
        <w:rPr>
          <w:rFonts w:ascii="Times New Roman" w:hAnsi="Times New Roman"/>
        </w:rPr>
        <w:t>Ιρλανδία</w:t>
      </w:r>
      <w:r w:rsidRPr="005364FB">
        <w:rPr>
          <w:rFonts w:ascii="Times New Roman" w:hAnsi="Times New Roman"/>
          <w:lang w:val="en-US"/>
        </w:rPr>
        <w:t xml:space="preserve">, </w:t>
      </w:r>
      <w:r>
        <w:rPr>
          <w:rFonts w:ascii="Times New Roman" w:hAnsi="Times New Roman"/>
          <w:lang w:val="en-US"/>
        </w:rPr>
        <w:t>Open</w:t>
      </w:r>
      <w:r w:rsidRPr="005364FB">
        <w:rPr>
          <w:rFonts w:ascii="Times New Roman" w:hAnsi="Times New Roman"/>
          <w:lang w:val="en-US"/>
        </w:rPr>
        <w:t xml:space="preserve"> </w:t>
      </w:r>
      <w:r>
        <w:rPr>
          <w:rFonts w:ascii="Times New Roman" w:hAnsi="Times New Roman"/>
          <w:lang w:val="en-US"/>
        </w:rPr>
        <w:t>Knowledge</w:t>
      </w:r>
      <w:r w:rsidRPr="005364FB">
        <w:rPr>
          <w:rFonts w:ascii="Times New Roman" w:hAnsi="Times New Roman"/>
          <w:lang w:val="en-US"/>
        </w:rPr>
        <w:t xml:space="preserve"> </w:t>
      </w:r>
      <w:r>
        <w:rPr>
          <w:rFonts w:ascii="Times New Roman" w:hAnsi="Times New Roman"/>
          <w:lang w:val="en-US"/>
        </w:rPr>
        <w:t>Foundation</w:t>
      </w:r>
      <w:r w:rsidRPr="005364FB">
        <w:rPr>
          <w:rFonts w:ascii="Times New Roman" w:hAnsi="Times New Roman"/>
          <w:lang w:val="en-US"/>
        </w:rPr>
        <w:t xml:space="preserve"> </w:t>
      </w:r>
      <w:r>
        <w:rPr>
          <w:rFonts w:ascii="Times New Roman" w:hAnsi="Times New Roman"/>
          <w:lang w:val="en-US"/>
        </w:rPr>
        <w:t>Belgium</w:t>
      </w:r>
      <w:r w:rsidRPr="005364FB">
        <w:rPr>
          <w:rFonts w:ascii="Times New Roman" w:hAnsi="Times New Roman"/>
          <w:lang w:val="en-US"/>
        </w:rPr>
        <w:t xml:space="preserve">). </w:t>
      </w:r>
    </w:p>
    <w:p w:rsidR="00A0593B" w:rsidRPr="005364FB" w:rsidRDefault="00A0593B" w:rsidP="00524FC7">
      <w:pPr>
        <w:spacing w:after="0" w:line="300" w:lineRule="atLeast"/>
        <w:ind w:firstLine="567"/>
        <w:jc w:val="left"/>
        <w:rPr>
          <w:rFonts w:ascii="Times New Roman" w:hAnsi="Times New Roman"/>
          <w:lang w:val="en-US"/>
        </w:rPr>
      </w:pPr>
    </w:p>
    <w:p w:rsidR="00A0593B" w:rsidRDefault="00A0593B" w:rsidP="00524FC7">
      <w:pPr>
        <w:spacing w:after="0" w:line="300" w:lineRule="atLeast"/>
        <w:ind w:firstLine="567"/>
        <w:jc w:val="left"/>
        <w:rPr>
          <w:rFonts w:ascii="Times New Roman" w:hAnsi="Times New Roman"/>
        </w:rPr>
      </w:pPr>
      <w:r>
        <w:rPr>
          <w:rFonts w:ascii="Times New Roman" w:hAnsi="Times New Roman"/>
        </w:rPr>
        <w:t>Οι κάτοχοι μεταπτυχιακού διπλώματος ειδίκευσης του ΠΜΣ-ΕτΔ, έδειξαν ότι έχουν τη δυνατότητα ανεξάρτητης και αυτόνομης προαγωγής της ανάλυσης και διαχείρισης δεδομένων του διαδικτύου, της στατιστικής ανάλυσης και μοντελοποίησης του διαδικτύου καθώς και άλλων πολυπλόκων δικτύων, όπως βιο-ιατρικά, κοιν</w:t>
      </w:r>
      <w:r w:rsidR="005364FB">
        <w:rPr>
          <w:rFonts w:ascii="Times New Roman" w:hAnsi="Times New Roman"/>
        </w:rPr>
        <w:t>ω</w:t>
      </w:r>
      <w:r>
        <w:rPr>
          <w:rFonts w:ascii="Times New Roman" w:hAnsi="Times New Roman"/>
        </w:rPr>
        <w:t>νικο-οικονομικά, οικολογικά, δίκτυα γνώσης, οντολογίες, σημασιολογικός ιστός. Οι απόφοιτοι πέραν της υψηλής κατάρτισης, στην ευρύτερη περιοχή των Μαθηματικών των πολυπλόκων συστημάτων και δικτύων η οποία αποτελεί τη βάση για την επιστήμη του διαδικτύου, είναι σε θέση όχι μόνο να εφαρμόζουν αποτελεσματικά τη γνώση τους αλλά και να βρίσκουν ή να παράγουν την εκάστοτε απαιτούμενη γνώση και τα σχετικά λογισμικά συμβάλλοντας στην περαιτέρω ανάπτυξη της επιστήμης του διαδικτύου, των πολυπλόκων συστημάτων και δικτύων καθώς και των πολυποίκιλων σχετικών εφαρμογών.</w:t>
      </w:r>
    </w:p>
    <w:p w:rsidR="00A0593B" w:rsidRDefault="00A0593B" w:rsidP="00524FC7">
      <w:pPr>
        <w:spacing w:after="0" w:line="300" w:lineRule="atLeast"/>
        <w:ind w:firstLine="567"/>
        <w:jc w:val="left"/>
        <w:rPr>
          <w:rFonts w:ascii="Times New Roman" w:hAnsi="Times New Roman"/>
        </w:rPr>
      </w:pPr>
      <w:r>
        <w:rPr>
          <w:rFonts w:ascii="Times New Roman" w:hAnsi="Times New Roman"/>
        </w:rPr>
        <w:lastRenderedPageBreak/>
        <w:t xml:space="preserve">Το ανωτέρω Πρόγραμμα Μεταπτυχιακών Σπουδών παρακολούθησαν όχι μόνο απόφοιτοι του Τμήματος Μαθηματικών αλλά και απόφοιτοι άλλων σχολών, όπως Ηλεκτρολόγων Μηχανικών και Μηχανικών Υπολογιστών, Φυσικής, Πληροφορικής, Οικονομικών, Ιατρικής αλλά και επαγγελματίες, όπως αξιωματικοί της Αστυνομίας και των Ενόπλων Δυνάμεων. Το ΠΜΣ-ΕτΔ είναι υψηλής ποιότητας και διεθνούς επιπέδου, ικανού να προσελκύσει ένα μεγάλο μέρος του επιστημονικού δυναμικού της χώρας, που αναγκάζεται να καταφεύγει στο εξωτερικό για αντίστοιχες σπουδές. </w:t>
      </w:r>
    </w:p>
    <w:p w:rsidR="00A0593B" w:rsidRDefault="00A0593B" w:rsidP="00524FC7">
      <w:pPr>
        <w:spacing w:after="0" w:line="300" w:lineRule="atLeast"/>
        <w:ind w:firstLine="567"/>
        <w:jc w:val="left"/>
        <w:rPr>
          <w:rFonts w:ascii="Times New Roman" w:hAnsi="Times New Roman"/>
        </w:rPr>
      </w:pPr>
      <w:r>
        <w:rPr>
          <w:rFonts w:ascii="Times New Roman" w:hAnsi="Times New Roman"/>
        </w:rPr>
        <w:t>Τα μαθήματα του ΠΜΣ-ΕτΔ διδάχθηκαν στην ελληνική και αγγλική γλώσσα από μέλη ΔΕΠ και ερευνητές της χώρας, καθώς και από προσκεκλημένους καταξιωμένους διδάσκοντες-ερευνητές της αλλοδαπής.</w:t>
      </w:r>
    </w:p>
    <w:p w:rsidR="00A0593B" w:rsidRDefault="00A0593B" w:rsidP="00524FC7">
      <w:pPr>
        <w:spacing w:after="0" w:line="300" w:lineRule="atLeast"/>
        <w:ind w:firstLine="567"/>
        <w:jc w:val="left"/>
        <w:rPr>
          <w:rFonts w:ascii="Times New Roman" w:hAnsi="Times New Roman"/>
        </w:rPr>
      </w:pPr>
      <w:r>
        <w:rPr>
          <w:rFonts w:ascii="Times New Roman" w:hAnsi="Times New Roman"/>
        </w:rPr>
        <w:t xml:space="preserve">Στο Πρόγραμμα Μεταπτυχιακών Σπουδών, δίδαξαν καθηγητές του Τμήματος Μαθηματικών, της Πολυτεχνικής Σχολής του ΑΠΘ, του Πανεπιστημίου Αιγαίου, του Πανεπιστημίου Πατρών. Επίσης, δίδαξαν επιστήμονες από Πανεπιστήμια της αλλοδαπής, όπως από το Πανεπιστήμιο </w:t>
      </w:r>
      <w:r>
        <w:rPr>
          <w:rFonts w:ascii="Times New Roman" w:hAnsi="Times New Roman"/>
          <w:lang w:val="en-US"/>
        </w:rPr>
        <w:t>Colorado</w:t>
      </w:r>
      <w:r>
        <w:rPr>
          <w:rFonts w:ascii="Times New Roman" w:hAnsi="Times New Roman"/>
        </w:rPr>
        <w:t xml:space="preserve"> στο </w:t>
      </w:r>
      <w:r>
        <w:rPr>
          <w:rFonts w:ascii="Times New Roman" w:hAnsi="Times New Roman"/>
          <w:lang w:val="en-US"/>
        </w:rPr>
        <w:t>Boulder</w:t>
      </w:r>
      <w:r>
        <w:rPr>
          <w:rFonts w:ascii="Times New Roman" w:hAnsi="Times New Roman"/>
        </w:rPr>
        <w:t xml:space="preserve"> των ΗΠΑ, το Πανεπιστήμιο </w:t>
      </w:r>
      <w:r>
        <w:rPr>
          <w:rFonts w:ascii="Times New Roman" w:hAnsi="Times New Roman"/>
          <w:lang w:val="en-US"/>
        </w:rPr>
        <w:t>Berkeley</w:t>
      </w:r>
      <w:r>
        <w:rPr>
          <w:rFonts w:ascii="Times New Roman" w:hAnsi="Times New Roman"/>
        </w:rPr>
        <w:t xml:space="preserve"> των ΗΠΑ, την Αμερικανική Μαθηματική Εταιρεία, το Πανεπιστήμιο </w:t>
      </w:r>
      <w:r>
        <w:rPr>
          <w:rFonts w:ascii="Times New Roman" w:hAnsi="Times New Roman"/>
          <w:lang w:val="en-US"/>
        </w:rPr>
        <w:t>Southampton</w:t>
      </w:r>
      <w:r>
        <w:rPr>
          <w:rFonts w:ascii="Times New Roman" w:hAnsi="Times New Roman"/>
        </w:rPr>
        <w:t xml:space="preserve"> της Αγγλίας, το </w:t>
      </w:r>
      <w:r>
        <w:rPr>
          <w:rFonts w:ascii="Times New Roman" w:hAnsi="Times New Roman"/>
          <w:lang w:val="en-US"/>
        </w:rPr>
        <w:t>Joint</w:t>
      </w:r>
      <w:r w:rsidR="005364FB">
        <w:rPr>
          <w:rFonts w:ascii="Times New Roman" w:hAnsi="Times New Roman"/>
        </w:rPr>
        <w:t xml:space="preserve"> </w:t>
      </w:r>
      <w:r>
        <w:rPr>
          <w:rFonts w:ascii="Times New Roman" w:hAnsi="Times New Roman"/>
          <w:lang w:val="en-US"/>
        </w:rPr>
        <w:t>Institute</w:t>
      </w:r>
      <w:r w:rsidR="005364FB">
        <w:rPr>
          <w:rFonts w:ascii="Times New Roman" w:hAnsi="Times New Roman"/>
        </w:rPr>
        <w:t xml:space="preserve"> </w:t>
      </w:r>
      <w:r>
        <w:rPr>
          <w:rFonts w:ascii="Times New Roman" w:hAnsi="Times New Roman"/>
          <w:lang w:val="en-US"/>
        </w:rPr>
        <w:t>of</w:t>
      </w:r>
      <w:r w:rsidR="005364FB">
        <w:rPr>
          <w:rFonts w:ascii="Times New Roman" w:hAnsi="Times New Roman"/>
        </w:rPr>
        <w:t xml:space="preserve"> </w:t>
      </w:r>
      <w:r>
        <w:rPr>
          <w:rFonts w:ascii="Times New Roman" w:hAnsi="Times New Roman"/>
          <w:lang w:val="en-US"/>
        </w:rPr>
        <w:t>Nuclear</w:t>
      </w:r>
      <w:r w:rsidR="005364FB">
        <w:rPr>
          <w:rFonts w:ascii="Times New Roman" w:hAnsi="Times New Roman"/>
        </w:rPr>
        <w:t xml:space="preserve"> </w:t>
      </w:r>
      <w:r>
        <w:rPr>
          <w:rFonts w:ascii="Times New Roman" w:hAnsi="Times New Roman"/>
          <w:lang w:val="en-US"/>
        </w:rPr>
        <w:t>Research</w:t>
      </w:r>
      <w:r>
        <w:rPr>
          <w:rFonts w:ascii="Times New Roman" w:hAnsi="Times New Roman"/>
        </w:rPr>
        <w:t xml:space="preserve"> στην </w:t>
      </w:r>
      <w:proofErr w:type="spellStart"/>
      <w:r>
        <w:rPr>
          <w:rFonts w:ascii="Times New Roman" w:hAnsi="Times New Roman"/>
          <w:lang w:val="en-US"/>
        </w:rPr>
        <w:t>Dubna</w:t>
      </w:r>
      <w:proofErr w:type="spellEnd"/>
      <w:r>
        <w:rPr>
          <w:rFonts w:ascii="Times New Roman" w:hAnsi="Times New Roman"/>
        </w:rPr>
        <w:t xml:space="preserve"> της Ρωσίας.  </w:t>
      </w:r>
    </w:p>
    <w:p w:rsidR="00A0593B" w:rsidRDefault="00A0593B" w:rsidP="00524FC7">
      <w:pPr>
        <w:spacing w:after="0" w:line="300" w:lineRule="atLeast"/>
        <w:ind w:firstLine="567"/>
        <w:jc w:val="left"/>
        <w:rPr>
          <w:rFonts w:ascii="Times New Roman" w:hAnsi="Times New Roman"/>
        </w:rPr>
      </w:pPr>
      <w:r>
        <w:rPr>
          <w:rFonts w:ascii="Times New Roman" w:hAnsi="Times New Roman"/>
        </w:rPr>
        <w:t>Η στενή συνεργασία του σώματος διδασκόντων με ερευνητικά κέντρα (</w:t>
      </w:r>
      <w:r>
        <w:rPr>
          <w:rFonts w:ascii="Times New Roman" w:hAnsi="Times New Roman"/>
          <w:lang w:val="en-US"/>
        </w:rPr>
        <w:t>Joint</w:t>
      </w:r>
      <w:r w:rsidR="005364FB">
        <w:rPr>
          <w:rFonts w:ascii="Times New Roman" w:hAnsi="Times New Roman"/>
        </w:rPr>
        <w:t xml:space="preserve"> </w:t>
      </w:r>
      <w:r>
        <w:rPr>
          <w:rFonts w:ascii="Times New Roman" w:hAnsi="Times New Roman"/>
          <w:lang w:val="en-US"/>
        </w:rPr>
        <w:t>Institute</w:t>
      </w:r>
      <w:r w:rsidR="005364FB">
        <w:rPr>
          <w:rFonts w:ascii="Times New Roman" w:hAnsi="Times New Roman"/>
        </w:rPr>
        <w:t xml:space="preserve"> </w:t>
      </w:r>
      <w:r>
        <w:rPr>
          <w:rFonts w:ascii="Times New Roman" w:hAnsi="Times New Roman"/>
          <w:lang w:val="en-US"/>
        </w:rPr>
        <w:t>of</w:t>
      </w:r>
      <w:r w:rsidR="005364FB">
        <w:rPr>
          <w:rFonts w:ascii="Times New Roman" w:hAnsi="Times New Roman"/>
        </w:rPr>
        <w:t xml:space="preserve"> </w:t>
      </w:r>
      <w:r>
        <w:rPr>
          <w:rFonts w:ascii="Times New Roman" w:hAnsi="Times New Roman"/>
          <w:lang w:val="en-US"/>
        </w:rPr>
        <w:t>Nuclear</w:t>
      </w:r>
      <w:r w:rsidR="005364FB">
        <w:rPr>
          <w:rFonts w:ascii="Times New Roman" w:hAnsi="Times New Roman"/>
        </w:rPr>
        <w:t xml:space="preserve"> </w:t>
      </w:r>
      <w:r>
        <w:rPr>
          <w:rFonts w:ascii="Times New Roman" w:hAnsi="Times New Roman"/>
          <w:lang w:val="en-US"/>
        </w:rPr>
        <w:t>Research</w:t>
      </w:r>
      <w:r>
        <w:rPr>
          <w:rFonts w:ascii="Times New Roman" w:hAnsi="Times New Roman"/>
        </w:rPr>
        <w:t xml:space="preserve"> στην </w:t>
      </w:r>
      <w:proofErr w:type="spellStart"/>
      <w:r>
        <w:rPr>
          <w:rFonts w:ascii="Times New Roman" w:hAnsi="Times New Roman"/>
          <w:lang w:val="en-US"/>
        </w:rPr>
        <w:t>Dubna</w:t>
      </w:r>
      <w:proofErr w:type="spellEnd"/>
      <w:r>
        <w:rPr>
          <w:rFonts w:ascii="Times New Roman" w:hAnsi="Times New Roman"/>
        </w:rPr>
        <w:t xml:space="preserve"> της Ρωσίας) και φορείς (</w:t>
      </w:r>
      <w:r>
        <w:rPr>
          <w:rFonts w:ascii="Times New Roman" w:hAnsi="Times New Roman"/>
          <w:lang w:val="en-US"/>
        </w:rPr>
        <w:t>World</w:t>
      </w:r>
      <w:r w:rsidR="005364FB">
        <w:rPr>
          <w:rFonts w:ascii="Times New Roman" w:hAnsi="Times New Roman"/>
        </w:rPr>
        <w:t xml:space="preserve"> </w:t>
      </w:r>
      <w:r>
        <w:rPr>
          <w:rFonts w:ascii="Times New Roman" w:hAnsi="Times New Roman"/>
          <w:lang w:val="en-US"/>
        </w:rPr>
        <w:t>Wide</w:t>
      </w:r>
      <w:r w:rsidR="005364FB">
        <w:rPr>
          <w:rFonts w:ascii="Times New Roman" w:hAnsi="Times New Roman"/>
        </w:rPr>
        <w:t xml:space="preserve"> </w:t>
      </w:r>
      <w:r>
        <w:rPr>
          <w:rFonts w:ascii="Times New Roman" w:hAnsi="Times New Roman"/>
          <w:lang w:val="en-US"/>
        </w:rPr>
        <w:t>Web</w:t>
      </w:r>
      <w:r w:rsidR="005364FB">
        <w:rPr>
          <w:rFonts w:ascii="Times New Roman" w:hAnsi="Times New Roman"/>
        </w:rPr>
        <w:t xml:space="preserve"> </w:t>
      </w:r>
      <w:r>
        <w:rPr>
          <w:rFonts w:ascii="Times New Roman" w:hAnsi="Times New Roman"/>
          <w:lang w:val="en-US"/>
        </w:rPr>
        <w:t>Consortium</w:t>
      </w:r>
      <w:r>
        <w:rPr>
          <w:rFonts w:ascii="Times New Roman" w:hAnsi="Times New Roman"/>
        </w:rPr>
        <w:t xml:space="preserve">, </w:t>
      </w:r>
      <w:r>
        <w:rPr>
          <w:rFonts w:ascii="Times New Roman" w:hAnsi="Times New Roman"/>
          <w:lang w:val="en-US"/>
        </w:rPr>
        <w:t>American</w:t>
      </w:r>
      <w:r w:rsidR="005364FB">
        <w:rPr>
          <w:rFonts w:ascii="Times New Roman" w:hAnsi="Times New Roman"/>
        </w:rPr>
        <w:t xml:space="preserve"> </w:t>
      </w:r>
      <w:r>
        <w:rPr>
          <w:rFonts w:ascii="Times New Roman" w:hAnsi="Times New Roman"/>
          <w:lang w:val="en-US"/>
        </w:rPr>
        <w:t>Mathematical</w:t>
      </w:r>
      <w:r w:rsidR="005364FB">
        <w:rPr>
          <w:rFonts w:ascii="Times New Roman" w:hAnsi="Times New Roman"/>
        </w:rPr>
        <w:t xml:space="preserve"> </w:t>
      </w:r>
      <w:r>
        <w:rPr>
          <w:rFonts w:ascii="Times New Roman" w:hAnsi="Times New Roman"/>
          <w:lang w:val="en-US"/>
        </w:rPr>
        <w:t>Society</w:t>
      </w:r>
      <w:r>
        <w:rPr>
          <w:rFonts w:ascii="Times New Roman" w:hAnsi="Times New Roman"/>
        </w:rPr>
        <w:t xml:space="preserve">, </w:t>
      </w:r>
      <w:r>
        <w:rPr>
          <w:rFonts w:ascii="Times New Roman" w:hAnsi="Times New Roman"/>
          <w:lang w:val="en-US"/>
        </w:rPr>
        <w:t>Open</w:t>
      </w:r>
      <w:r w:rsidR="005364FB">
        <w:rPr>
          <w:rFonts w:ascii="Times New Roman" w:hAnsi="Times New Roman"/>
        </w:rPr>
        <w:t xml:space="preserve"> </w:t>
      </w:r>
      <w:r>
        <w:rPr>
          <w:rFonts w:ascii="Times New Roman" w:hAnsi="Times New Roman"/>
          <w:lang w:val="en-US"/>
        </w:rPr>
        <w:t>Knowledge</w:t>
      </w:r>
      <w:r w:rsidR="005364FB">
        <w:rPr>
          <w:rFonts w:ascii="Times New Roman" w:hAnsi="Times New Roman"/>
        </w:rPr>
        <w:t xml:space="preserve"> </w:t>
      </w:r>
      <w:r>
        <w:rPr>
          <w:rFonts w:ascii="Times New Roman" w:hAnsi="Times New Roman"/>
          <w:lang w:val="en-US"/>
        </w:rPr>
        <w:t>Foundation</w:t>
      </w:r>
      <w:r>
        <w:rPr>
          <w:rFonts w:ascii="Times New Roman" w:hAnsi="Times New Roman"/>
        </w:rPr>
        <w:t>) της αλλοδαπής, καθιστά δυνατή τη χρήση της υφιστάμενης τεχνογνωσίας των φορέων αυτών από τους μεταπτυχιακούς φοιτητές του ΠΜΣ-</w:t>
      </w:r>
      <w:proofErr w:type="spellStart"/>
      <w:r>
        <w:rPr>
          <w:rFonts w:ascii="Times New Roman" w:hAnsi="Times New Roman"/>
        </w:rPr>
        <w:t>ΕτΔ</w:t>
      </w:r>
      <w:proofErr w:type="spellEnd"/>
      <w:r>
        <w:rPr>
          <w:rFonts w:ascii="Times New Roman" w:hAnsi="Times New Roman"/>
        </w:rPr>
        <w:t>.</w:t>
      </w:r>
    </w:p>
    <w:p w:rsidR="00A0593B" w:rsidRDefault="00A0593B" w:rsidP="00524FC7">
      <w:pPr>
        <w:spacing w:after="0" w:line="300" w:lineRule="atLeast"/>
        <w:ind w:firstLine="567"/>
        <w:jc w:val="left"/>
        <w:rPr>
          <w:rFonts w:ascii="Times New Roman" w:hAnsi="Times New Roman"/>
        </w:rPr>
      </w:pPr>
      <w:r>
        <w:rPr>
          <w:rFonts w:ascii="Times New Roman" w:hAnsi="Times New Roman"/>
        </w:rPr>
        <w:t>Το προτεινόμενο ΠΜΣ στα Πολύπλοκα Συστήματα και Δίκτυα (ΠΜΣ-ΠΣΔ), αποτελεί διεύρυνση και αναμόρφωση του υφιστάμενου ΠΜΣ-ΕτΔ.  Η αντικατάσταση της υπ’αριθμ. 58223/Β7/2009 στο ΦΕΚ 1479/22-7-2009 ΤΒ υπουργικής απόφασης, με το προς έγκριση αναμορφωμένο Πρόγραμμα Μεταπτυχιακών Σπουδών στα Πολύπλοκα Συστήματα και Δίκτυα του Τμήματος Μαθηματικών της Σχολής Θετικών Επιστημών του Αριστοτελείου Πανεπιστημίου Θεσσαλονίκης, κρίνεται απαραίτητη και επιβεβλημένη για τους εξής λόγους:</w:t>
      </w:r>
    </w:p>
    <w:p w:rsidR="00A0593B" w:rsidRPr="00995AFD" w:rsidRDefault="00995AFD" w:rsidP="00524FC7">
      <w:pPr>
        <w:spacing w:after="0" w:line="300" w:lineRule="atLeast"/>
        <w:jc w:val="left"/>
        <w:rPr>
          <w:rFonts w:ascii="Times New Roman" w:hAnsi="Times New Roman"/>
        </w:rPr>
      </w:pPr>
      <w:r w:rsidRPr="00995AFD">
        <w:rPr>
          <w:rFonts w:ascii="Times New Roman" w:hAnsi="Times New Roman"/>
        </w:rPr>
        <w:t xml:space="preserve">1. </w:t>
      </w:r>
      <w:r w:rsidR="00A0593B" w:rsidRPr="00995AFD">
        <w:rPr>
          <w:rFonts w:ascii="Times New Roman" w:hAnsi="Times New Roman"/>
        </w:rPr>
        <w:t xml:space="preserve">Τα προαναφερθέντα πραγματικά δίκτυα (βιο-ιατρικά, κοινονικο-οικονομικά, οικολογικά, δίκτυα γνώσης, οντολογίες και σημασιολογικός ιστός) περιγράφονται και αναλύονται μέσω των μαθηματικών των πολυπλόκων συστημάτων και δικτύων, καθώς και των σχετικών λογισμικών. </w:t>
      </w:r>
    </w:p>
    <w:p w:rsidR="00A0593B" w:rsidRPr="00995AFD" w:rsidRDefault="00995AFD" w:rsidP="00524FC7">
      <w:pPr>
        <w:spacing w:after="0" w:line="300" w:lineRule="atLeast"/>
        <w:jc w:val="left"/>
        <w:rPr>
          <w:rFonts w:ascii="Times New Roman" w:hAnsi="Times New Roman"/>
          <w:lang w:val="en-US"/>
        </w:rPr>
      </w:pPr>
      <w:r w:rsidRPr="00995AFD">
        <w:rPr>
          <w:rFonts w:ascii="Times New Roman" w:hAnsi="Times New Roman"/>
        </w:rPr>
        <w:t xml:space="preserve">2. </w:t>
      </w:r>
      <w:r w:rsidR="00A0593B" w:rsidRPr="00995AFD">
        <w:rPr>
          <w:rFonts w:ascii="Times New Roman" w:hAnsi="Times New Roman"/>
        </w:rPr>
        <w:t xml:space="preserve">Ο όγκος των δεδομένων προς επεξεργασία στα δικτυα αυξάνει δραματικά (διπλασιάζεται ανά διετία) καθιστώντας απαραίτητη την γνωση και αναπτυξη νεων εργαλείων και μοντέλων. </w:t>
      </w:r>
      <w:r w:rsidR="00A0593B" w:rsidRPr="00995AFD">
        <w:rPr>
          <w:rFonts w:ascii="Times New Roman" w:hAnsi="Times New Roman"/>
          <w:lang w:val="en-US"/>
        </w:rPr>
        <w:t>(</w:t>
      </w:r>
      <w:proofErr w:type="gramStart"/>
      <w:r w:rsidR="00A0593B" w:rsidRPr="00995AFD">
        <w:rPr>
          <w:rFonts w:ascii="Times New Roman" w:hAnsi="Times New Roman"/>
          <w:lang w:val="en-US"/>
        </w:rPr>
        <w:t>algorithmic</w:t>
      </w:r>
      <w:proofErr w:type="gramEnd"/>
      <w:r w:rsidR="005364FB" w:rsidRPr="00995AFD">
        <w:rPr>
          <w:rFonts w:ascii="Times New Roman" w:hAnsi="Times New Roman"/>
          <w:lang w:val="en-US"/>
        </w:rPr>
        <w:t xml:space="preserve"> </w:t>
      </w:r>
      <w:r w:rsidR="00A0593B" w:rsidRPr="00995AFD">
        <w:rPr>
          <w:rFonts w:ascii="Times New Roman" w:hAnsi="Times New Roman"/>
          <w:lang w:val="en-US"/>
        </w:rPr>
        <w:t>high</w:t>
      </w:r>
      <w:r w:rsidR="005364FB" w:rsidRPr="00995AFD">
        <w:rPr>
          <w:rFonts w:ascii="Times New Roman" w:hAnsi="Times New Roman"/>
          <w:lang w:val="en-US"/>
        </w:rPr>
        <w:t xml:space="preserve"> </w:t>
      </w:r>
      <w:r w:rsidR="00A0593B" w:rsidRPr="00995AFD">
        <w:rPr>
          <w:rFonts w:ascii="Times New Roman" w:hAnsi="Times New Roman"/>
          <w:lang w:val="en-US"/>
        </w:rPr>
        <w:t>speed</w:t>
      </w:r>
      <w:r w:rsidR="005364FB" w:rsidRPr="00995AFD">
        <w:rPr>
          <w:rFonts w:ascii="Times New Roman" w:hAnsi="Times New Roman"/>
          <w:lang w:val="en-US"/>
        </w:rPr>
        <w:t xml:space="preserve"> quantitative </w:t>
      </w:r>
      <w:r w:rsidR="00A0593B" w:rsidRPr="00995AFD">
        <w:rPr>
          <w:rFonts w:ascii="Times New Roman" w:hAnsi="Times New Roman"/>
          <w:lang w:val="en-US"/>
        </w:rPr>
        <w:t>trading, statistical</w:t>
      </w:r>
      <w:r w:rsidR="005364FB" w:rsidRPr="00995AFD">
        <w:rPr>
          <w:rFonts w:ascii="Times New Roman" w:hAnsi="Times New Roman"/>
          <w:lang w:val="en-US"/>
        </w:rPr>
        <w:t xml:space="preserve"> </w:t>
      </w:r>
      <w:r w:rsidR="00A0593B" w:rsidRPr="00995AFD">
        <w:rPr>
          <w:rFonts w:ascii="Times New Roman" w:hAnsi="Times New Roman"/>
          <w:lang w:val="en-US"/>
        </w:rPr>
        <w:t>arbitrage, big</w:t>
      </w:r>
      <w:r w:rsidR="005364FB" w:rsidRPr="00995AFD">
        <w:rPr>
          <w:rFonts w:ascii="Times New Roman" w:hAnsi="Times New Roman"/>
          <w:lang w:val="en-US"/>
        </w:rPr>
        <w:t xml:space="preserve"> </w:t>
      </w:r>
      <w:r w:rsidR="00A0593B" w:rsidRPr="00995AFD">
        <w:rPr>
          <w:rFonts w:ascii="Times New Roman" w:hAnsi="Times New Roman"/>
          <w:lang w:val="en-US"/>
        </w:rPr>
        <w:t>linked</w:t>
      </w:r>
      <w:r w:rsidR="005364FB" w:rsidRPr="00995AFD">
        <w:rPr>
          <w:rFonts w:ascii="Times New Roman" w:hAnsi="Times New Roman"/>
          <w:lang w:val="en-US"/>
        </w:rPr>
        <w:t xml:space="preserve"> </w:t>
      </w:r>
      <w:r w:rsidR="00A0593B" w:rsidRPr="00995AFD">
        <w:rPr>
          <w:rFonts w:ascii="Times New Roman" w:hAnsi="Times New Roman"/>
          <w:lang w:val="en-US"/>
        </w:rPr>
        <w:t xml:space="preserve">data). </w:t>
      </w:r>
    </w:p>
    <w:p w:rsidR="00A0593B" w:rsidRDefault="00A0593B" w:rsidP="00524FC7">
      <w:pPr>
        <w:spacing w:after="0" w:line="300" w:lineRule="atLeast"/>
        <w:jc w:val="left"/>
        <w:rPr>
          <w:rFonts w:ascii="Times New Roman" w:hAnsi="Times New Roman"/>
          <w:lang w:val="en-US"/>
        </w:rPr>
      </w:pPr>
      <w:r>
        <w:rPr>
          <w:rFonts w:ascii="Times New Roman" w:hAnsi="Times New Roman"/>
          <w:lang w:val="en-US"/>
        </w:rPr>
        <w:t xml:space="preserve">[C. Miller Data Science: The Numbers of Our Lives, The New York Times April 11, 2013, </w:t>
      </w:r>
      <w:hyperlink r:id="rId6" w:history="1">
        <w:r>
          <w:rPr>
            <w:rStyle w:val="Hyperlink"/>
            <w:lang w:val="en-US"/>
          </w:rPr>
          <w:t>http://www.nytimes.com/2013/04/14/education/edlife/universities-offer-courses-in-a-hot-new-field-data-science.html?pagewanted=1&amp;_r=0&amp;smid=fb-nytimes</w:t>
        </w:r>
      </w:hyperlink>
      <w:r w:rsidR="00803836">
        <w:rPr>
          <w:rStyle w:val="Hyperlink"/>
          <w:lang w:val="en-US"/>
        </w:rPr>
        <w:t xml:space="preserve"> </w:t>
      </w:r>
    </w:p>
    <w:p w:rsidR="00832B06" w:rsidRDefault="00803836" w:rsidP="00524FC7">
      <w:pPr>
        <w:spacing w:after="0" w:line="300" w:lineRule="atLeast"/>
        <w:jc w:val="left"/>
        <w:rPr>
          <w:rFonts w:ascii="Times New Roman" w:hAnsi="Times New Roman"/>
          <w:lang w:val="en-US"/>
        </w:rPr>
      </w:pPr>
      <w:r>
        <w:rPr>
          <w:rFonts w:ascii="Times New Roman" w:hAnsi="Times New Roman"/>
        </w:rPr>
        <w:t>Η</w:t>
      </w:r>
      <w:r w:rsidRPr="00832B06">
        <w:rPr>
          <w:rFonts w:ascii="Times New Roman" w:hAnsi="Times New Roman"/>
          <w:lang w:val="en-US"/>
        </w:rPr>
        <w:t xml:space="preserve"> </w:t>
      </w:r>
      <w:proofErr w:type="spellStart"/>
      <w:r>
        <w:rPr>
          <w:rFonts w:ascii="Times New Roman" w:hAnsi="Times New Roman"/>
        </w:rPr>
        <w:t>αντιμετωπιση</w:t>
      </w:r>
      <w:proofErr w:type="spellEnd"/>
      <w:r w:rsidRPr="00832B06">
        <w:rPr>
          <w:rFonts w:ascii="Times New Roman" w:hAnsi="Times New Roman"/>
          <w:lang w:val="en-US"/>
        </w:rPr>
        <w:t xml:space="preserve"> </w:t>
      </w:r>
      <w:proofErr w:type="spellStart"/>
      <w:r>
        <w:rPr>
          <w:rFonts w:ascii="Times New Roman" w:hAnsi="Times New Roman"/>
        </w:rPr>
        <w:t>αυτου</w:t>
      </w:r>
      <w:proofErr w:type="spellEnd"/>
      <w:r w:rsidRPr="00832B06">
        <w:rPr>
          <w:rFonts w:ascii="Times New Roman" w:hAnsi="Times New Roman"/>
          <w:lang w:val="en-US"/>
        </w:rPr>
        <w:t xml:space="preserve"> </w:t>
      </w:r>
      <w:r>
        <w:rPr>
          <w:rFonts w:ascii="Times New Roman" w:hAnsi="Times New Roman"/>
        </w:rPr>
        <w:t>του</w:t>
      </w:r>
      <w:r w:rsidRPr="00832B06">
        <w:rPr>
          <w:rFonts w:ascii="Times New Roman" w:hAnsi="Times New Roman"/>
          <w:lang w:val="en-US"/>
        </w:rPr>
        <w:t xml:space="preserve"> </w:t>
      </w:r>
      <w:proofErr w:type="spellStart"/>
      <w:r>
        <w:rPr>
          <w:rFonts w:ascii="Times New Roman" w:hAnsi="Times New Roman"/>
        </w:rPr>
        <w:t>προβληματος</w:t>
      </w:r>
      <w:proofErr w:type="spellEnd"/>
      <w:r w:rsidRPr="00832B06">
        <w:rPr>
          <w:rFonts w:ascii="Times New Roman" w:hAnsi="Times New Roman"/>
          <w:lang w:val="en-US"/>
        </w:rPr>
        <w:t xml:space="preserve"> </w:t>
      </w:r>
      <w:proofErr w:type="spellStart"/>
      <w:r>
        <w:rPr>
          <w:rFonts w:ascii="Times New Roman" w:hAnsi="Times New Roman"/>
        </w:rPr>
        <w:t>απαιτει</w:t>
      </w:r>
      <w:proofErr w:type="spellEnd"/>
      <w:r w:rsidRPr="00832B06">
        <w:rPr>
          <w:rFonts w:ascii="Times New Roman" w:hAnsi="Times New Roman"/>
          <w:lang w:val="en-US"/>
        </w:rPr>
        <w:t xml:space="preserve"> </w:t>
      </w:r>
      <w:proofErr w:type="spellStart"/>
      <w:r>
        <w:rPr>
          <w:rFonts w:ascii="Times New Roman" w:hAnsi="Times New Roman"/>
        </w:rPr>
        <w:t>νεα</w:t>
      </w:r>
      <w:proofErr w:type="spellEnd"/>
      <w:r w:rsidRPr="00832B06">
        <w:rPr>
          <w:rFonts w:ascii="Times New Roman" w:hAnsi="Times New Roman"/>
          <w:lang w:val="en-US"/>
        </w:rPr>
        <w:t xml:space="preserve"> </w:t>
      </w:r>
      <w:proofErr w:type="spellStart"/>
      <w:r>
        <w:rPr>
          <w:rFonts w:ascii="Times New Roman" w:hAnsi="Times New Roman"/>
        </w:rPr>
        <w:t>Μαθηματικα</w:t>
      </w:r>
      <w:proofErr w:type="spellEnd"/>
      <w:r w:rsidRPr="00832B06">
        <w:rPr>
          <w:rFonts w:ascii="Times New Roman" w:hAnsi="Times New Roman"/>
          <w:lang w:val="en-US"/>
        </w:rPr>
        <w:t xml:space="preserve"> </w:t>
      </w:r>
      <w:r>
        <w:rPr>
          <w:rFonts w:ascii="Times New Roman" w:hAnsi="Times New Roman"/>
        </w:rPr>
        <w:t>όπως</w:t>
      </w:r>
      <w:r w:rsidRPr="00832B06">
        <w:rPr>
          <w:rFonts w:ascii="Times New Roman" w:hAnsi="Times New Roman"/>
          <w:lang w:val="en-US"/>
        </w:rPr>
        <w:t xml:space="preserve"> </w:t>
      </w:r>
      <w:proofErr w:type="spellStart"/>
      <w:r>
        <w:rPr>
          <w:rFonts w:ascii="Times New Roman" w:hAnsi="Times New Roman"/>
        </w:rPr>
        <w:t>Τοπολογικες</w:t>
      </w:r>
      <w:proofErr w:type="spellEnd"/>
      <w:r w:rsidRPr="00832B06">
        <w:rPr>
          <w:rFonts w:ascii="Times New Roman" w:hAnsi="Times New Roman"/>
          <w:lang w:val="en-US"/>
        </w:rPr>
        <w:t xml:space="preserve"> </w:t>
      </w:r>
      <w:proofErr w:type="spellStart"/>
      <w:r>
        <w:rPr>
          <w:rFonts w:ascii="Times New Roman" w:hAnsi="Times New Roman"/>
        </w:rPr>
        <w:t>μεθοδους</w:t>
      </w:r>
      <w:proofErr w:type="spellEnd"/>
      <w:r w:rsidRPr="00832B06">
        <w:rPr>
          <w:rFonts w:ascii="Times New Roman" w:hAnsi="Times New Roman"/>
          <w:lang w:val="en-US"/>
        </w:rPr>
        <w:t xml:space="preserve"> </w:t>
      </w:r>
      <w:r w:rsidR="00832B06" w:rsidRPr="00832B06">
        <w:rPr>
          <w:rFonts w:ascii="Times New Roman" w:hAnsi="Times New Roman"/>
          <w:lang w:val="en-US"/>
        </w:rPr>
        <w:t>[</w:t>
      </w:r>
      <w:r w:rsidRPr="00803836">
        <w:rPr>
          <w:rFonts w:ascii="Times New Roman" w:hAnsi="Times New Roman"/>
          <w:lang w:val="en-US"/>
        </w:rPr>
        <w:t>Ouellette</w:t>
      </w:r>
      <w:r w:rsidR="00832B06" w:rsidRPr="00832B06">
        <w:rPr>
          <w:rFonts w:ascii="Times New Roman" w:hAnsi="Times New Roman"/>
          <w:lang w:val="en-US"/>
        </w:rPr>
        <w:t xml:space="preserve"> </w:t>
      </w:r>
      <w:r w:rsidR="00832B06">
        <w:rPr>
          <w:rFonts w:ascii="Times New Roman" w:hAnsi="Times New Roman"/>
          <w:lang w:val="en-US"/>
        </w:rPr>
        <w:t>J</w:t>
      </w:r>
      <w:r w:rsidR="00832B06" w:rsidRPr="00832B06">
        <w:rPr>
          <w:rFonts w:ascii="Times New Roman" w:hAnsi="Times New Roman"/>
          <w:lang w:val="en-US"/>
        </w:rPr>
        <w:t xml:space="preserve">. </w:t>
      </w:r>
      <w:r w:rsidR="00832B06">
        <w:rPr>
          <w:rFonts w:ascii="Times New Roman" w:hAnsi="Times New Roman"/>
          <w:lang w:val="en-US"/>
        </w:rPr>
        <w:t>2013</w:t>
      </w:r>
      <w:r w:rsidRPr="00803836">
        <w:rPr>
          <w:rFonts w:ascii="Times New Roman" w:hAnsi="Times New Roman"/>
          <w:lang w:val="en-US"/>
        </w:rPr>
        <w:t xml:space="preserve">, </w:t>
      </w:r>
      <w:r w:rsidR="00832B06" w:rsidRPr="00803836">
        <w:rPr>
          <w:rFonts w:ascii="Times New Roman" w:hAnsi="Times New Roman"/>
          <w:lang w:val="en-US"/>
        </w:rPr>
        <w:t xml:space="preserve">Scientific Data Has Become So Complex, We Have to Invent New Math to Deal With It </w:t>
      </w:r>
      <w:r w:rsidRPr="00803836">
        <w:rPr>
          <w:rFonts w:ascii="Times New Roman" w:hAnsi="Times New Roman"/>
          <w:lang w:val="en-US"/>
        </w:rPr>
        <w:t>Quanta Magazine</w:t>
      </w:r>
      <w:r w:rsidR="00832B06">
        <w:rPr>
          <w:rFonts w:ascii="Times New Roman" w:hAnsi="Times New Roman"/>
          <w:lang w:val="en-US"/>
        </w:rPr>
        <w:t>,</w:t>
      </w:r>
      <w:r w:rsidR="00832B06" w:rsidRPr="00832B06">
        <w:rPr>
          <w:rFonts w:ascii="Times New Roman" w:hAnsi="Times New Roman"/>
          <w:lang w:val="en-US"/>
        </w:rPr>
        <w:t xml:space="preserve"> </w:t>
      </w:r>
      <w:hyperlink r:id="rId7" w:history="1">
        <w:r w:rsidR="00832B06" w:rsidRPr="004A42BE">
          <w:rPr>
            <w:rStyle w:val="Hyperlink"/>
            <w:lang w:val="en-US"/>
          </w:rPr>
          <w:t>http://www.wired.com/wiredscience/2013/10/topology-data-sets/all/</w:t>
        </w:r>
      </w:hyperlink>
      <w:r w:rsidR="00832B06">
        <w:rPr>
          <w:rFonts w:ascii="Times New Roman" w:hAnsi="Times New Roman"/>
          <w:lang w:val="en-US"/>
        </w:rPr>
        <w:t xml:space="preserve"> ]</w:t>
      </w:r>
    </w:p>
    <w:p w:rsidR="00A0593B" w:rsidRPr="00995AFD" w:rsidRDefault="00995AFD" w:rsidP="00524FC7">
      <w:pPr>
        <w:spacing w:after="0" w:line="300" w:lineRule="atLeast"/>
        <w:jc w:val="left"/>
        <w:rPr>
          <w:rFonts w:ascii="Times New Roman" w:hAnsi="Times New Roman"/>
        </w:rPr>
      </w:pPr>
      <w:r w:rsidRPr="00803836">
        <w:rPr>
          <w:rFonts w:ascii="Times New Roman" w:hAnsi="Times New Roman"/>
        </w:rPr>
        <w:t xml:space="preserve">3. </w:t>
      </w:r>
      <w:r w:rsidR="00A0593B" w:rsidRPr="00995AFD">
        <w:rPr>
          <w:rFonts w:ascii="Times New Roman" w:hAnsi="Times New Roman"/>
        </w:rPr>
        <w:t xml:space="preserve">Η ανάγκη συστηματικής διεπιστημονικής έρευνας για ανάπτυξη καινοτομιών στους ανωτέρω τομείς καθιστά σήμερα επιβεβλημένη τη δημιουργία του απαραίτητου κοινού, ενιαίου και ολοκληρωμένου πλαισίου ανάπτυξης των μαθηματικών των </w:t>
      </w:r>
      <w:proofErr w:type="spellStart"/>
      <w:r w:rsidR="00A0593B" w:rsidRPr="00995AFD">
        <w:rPr>
          <w:rFonts w:ascii="Times New Roman" w:hAnsi="Times New Roman"/>
        </w:rPr>
        <w:t>πολυπλόκων</w:t>
      </w:r>
      <w:proofErr w:type="spellEnd"/>
      <w:r w:rsidR="00A0593B" w:rsidRPr="00995AFD">
        <w:rPr>
          <w:rFonts w:ascii="Times New Roman" w:hAnsi="Times New Roman"/>
        </w:rPr>
        <w:t xml:space="preserve"> συστημάτων και δικτύων, των σχετικών λογισμικών με τρόπο </w:t>
      </w:r>
      <w:proofErr w:type="spellStart"/>
      <w:r w:rsidR="00A0593B" w:rsidRPr="00995AFD">
        <w:rPr>
          <w:rFonts w:ascii="Times New Roman" w:hAnsi="Times New Roman"/>
        </w:rPr>
        <w:t>στοχευμένο</w:t>
      </w:r>
      <w:proofErr w:type="spellEnd"/>
      <w:r w:rsidR="00A0593B" w:rsidRPr="00995AFD">
        <w:rPr>
          <w:rFonts w:ascii="Times New Roman" w:hAnsi="Times New Roman"/>
        </w:rPr>
        <w:t xml:space="preserve"> στην αποτελεσματική ανάλυση και διαχείριση πραγματικών προβλημάτων και εφαρμογών.</w:t>
      </w:r>
    </w:p>
    <w:p w:rsidR="00A0593B" w:rsidRPr="00995AFD" w:rsidRDefault="00995AFD" w:rsidP="00524FC7">
      <w:pPr>
        <w:spacing w:after="0" w:line="300" w:lineRule="atLeast"/>
        <w:jc w:val="left"/>
        <w:rPr>
          <w:rFonts w:ascii="Times New Roman" w:hAnsi="Times New Roman"/>
        </w:rPr>
      </w:pPr>
      <w:r w:rsidRPr="00995AFD">
        <w:rPr>
          <w:rFonts w:ascii="Times New Roman" w:hAnsi="Times New Roman"/>
        </w:rPr>
        <w:t xml:space="preserve">4. </w:t>
      </w:r>
      <w:r w:rsidR="00A0593B" w:rsidRPr="00995AFD">
        <w:rPr>
          <w:rFonts w:ascii="Times New Roman" w:hAnsi="Times New Roman"/>
        </w:rPr>
        <w:t>Η γνώση και η έρευνα των πολυπλόκων συστημάτων και δικτύων, ξεκίνησε τη δεκαετία του ’40, με τη θεωρία συστημάτων (</w:t>
      </w:r>
      <w:r w:rsidR="00A0593B" w:rsidRPr="00995AFD">
        <w:rPr>
          <w:rFonts w:ascii="Times New Roman" w:hAnsi="Times New Roman"/>
          <w:lang w:val="en-US"/>
        </w:rPr>
        <w:t>Von</w:t>
      </w:r>
      <w:r w:rsidR="005364FB" w:rsidRPr="00995AFD">
        <w:rPr>
          <w:rFonts w:ascii="Times New Roman" w:hAnsi="Times New Roman"/>
        </w:rPr>
        <w:t xml:space="preserve"> </w:t>
      </w:r>
      <w:proofErr w:type="spellStart"/>
      <w:r w:rsidR="00A0593B" w:rsidRPr="00995AFD">
        <w:rPr>
          <w:rFonts w:ascii="Times New Roman" w:hAnsi="Times New Roman"/>
          <w:lang w:val="en-US"/>
        </w:rPr>
        <w:t>Bertalanffy</w:t>
      </w:r>
      <w:proofErr w:type="spellEnd"/>
      <w:r w:rsidR="00A0593B" w:rsidRPr="00995AFD">
        <w:rPr>
          <w:rFonts w:ascii="Times New Roman" w:hAnsi="Times New Roman"/>
        </w:rPr>
        <w:t>), την κυβερνητική (</w:t>
      </w:r>
      <w:r w:rsidR="00A0593B" w:rsidRPr="00995AFD">
        <w:rPr>
          <w:rFonts w:ascii="Times New Roman" w:hAnsi="Times New Roman"/>
          <w:lang w:val="en-US"/>
        </w:rPr>
        <w:t>Wiener</w:t>
      </w:r>
      <w:r w:rsidR="00A0593B" w:rsidRPr="00995AFD">
        <w:rPr>
          <w:rFonts w:ascii="Times New Roman" w:hAnsi="Times New Roman"/>
        </w:rPr>
        <w:t>), την θεωρία αυτομάτων (</w:t>
      </w:r>
      <w:r w:rsidR="00A0593B" w:rsidRPr="00995AFD">
        <w:rPr>
          <w:rFonts w:ascii="Times New Roman" w:hAnsi="Times New Roman"/>
          <w:lang w:val="en-US"/>
        </w:rPr>
        <w:t>Von</w:t>
      </w:r>
      <w:r w:rsidR="005364FB" w:rsidRPr="00995AFD">
        <w:rPr>
          <w:rFonts w:ascii="Times New Roman" w:hAnsi="Times New Roman"/>
        </w:rPr>
        <w:t xml:space="preserve"> </w:t>
      </w:r>
      <w:r w:rsidR="00A0593B" w:rsidRPr="00995AFD">
        <w:rPr>
          <w:rFonts w:ascii="Times New Roman" w:hAnsi="Times New Roman"/>
          <w:lang w:val="en-US"/>
        </w:rPr>
        <w:t>Neumann</w:t>
      </w:r>
      <w:r w:rsidR="00A0593B" w:rsidRPr="00995AFD">
        <w:rPr>
          <w:rFonts w:ascii="Times New Roman" w:hAnsi="Times New Roman"/>
        </w:rPr>
        <w:t>), την υπολογιστική πολυπλοκότητα (</w:t>
      </w:r>
      <w:r w:rsidR="00A0593B" w:rsidRPr="00995AFD">
        <w:rPr>
          <w:rFonts w:ascii="Times New Roman" w:hAnsi="Times New Roman"/>
          <w:lang w:val="en-US"/>
        </w:rPr>
        <w:t>Turing</w:t>
      </w:r>
      <w:r w:rsidR="00A0593B" w:rsidRPr="00995AFD">
        <w:rPr>
          <w:rFonts w:ascii="Times New Roman" w:hAnsi="Times New Roman"/>
        </w:rPr>
        <w:t xml:space="preserve">, </w:t>
      </w:r>
      <w:r w:rsidR="00A0593B" w:rsidRPr="00995AFD">
        <w:rPr>
          <w:rFonts w:ascii="Times New Roman" w:hAnsi="Times New Roman"/>
          <w:lang w:val="en-US"/>
        </w:rPr>
        <w:t>Kolmogorov</w:t>
      </w:r>
      <w:r w:rsidR="00A0593B" w:rsidRPr="00995AFD">
        <w:rPr>
          <w:rFonts w:ascii="Times New Roman" w:hAnsi="Times New Roman"/>
        </w:rPr>
        <w:t>), την Θεωρία Πληροφορίας και Κωδικοποίησης (</w:t>
      </w:r>
      <w:r w:rsidR="00A0593B" w:rsidRPr="00995AFD">
        <w:rPr>
          <w:rFonts w:ascii="Times New Roman" w:hAnsi="Times New Roman"/>
          <w:lang w:val="en-US"/>
        </w:rPr>
        <w:t>Shannon</w:t>
      </w:r>
      <w:r w:rsidR="00A0593B" w:rsidRPr="00995AFD">
        <w:rPr>
          <w:rFonts w:ascii="Times New Roman" w:hAnsi="Times New Roman"/>
        </w:rPr>
        <w:t xml:space="preserve">). Κατά τις τρεις τελευταίες δεκαετίες του 20ού αιώνα είχαμε σημαντική ανάπτυξη με τη θεωρία </w:t>
      </w:r>
      <w:proofErr w:type="spellStart"/>
      <w:r w:rsidR="00A0593B" w:rsidRPr="00995AFD">
        <w:rPr>
          <w:rFonts w:ascii="Times New Roman" w:hAnsi="Times New Roman"/>
        </w:rPr>
        <w:t>αυτο</w:t>
      </w:r>
      <w:proofErr w:type="spellEnd"/>
      <w:r w:rsidR="00A0593B" w:rsidRPr="00995AFD">
        <w:rPr>
          <w:rFonts w:ascii="Times New Roman" w:hAnsi="Times New Roman"/>
        </w:rPr>
        <w:t>-οργάνωσης μακράν της ισορροπίας (</w:t>
      </w:r>
      <w:r w:rsidR="00A0593B" w:rsidRPr="00995AFD">
        <w:rPr>
          <w:rFonts w:ascii="Times New Roman" w:hAnsi="Times New Roman"/>
          <w:lang w:val="en-US"/>
        </w:rPr>
        <w:t>Prigogine</w:t>
      </w:r>
      <w:r w:rsidR="00A0593B" w:rsidRPr="00995AFD">
        <w:rPr>
          <w:rFonts w:ascii="Times New Roman" w:hAnsi="Times New Roman"/>
        </w:rPr>
        <w:t>), τη θεωρία του  χάους (</w:t>
      </w:r>
      <w:r w:rsidR="00A0593B" w:rsidRPr="00995AFD">
        <w:rPr>
          <w:rFonts w:ascii="Times New Roman" w:hAnsi="Times New Roman"/>
          <w:lang w:val="en-US"/>
        </w:rPr>
        <w:t>Kolmogorov</w:t>
      </w:r>
      <w:r w:rsidR="00A0593B" w:rsidRPr="00995AFD">
        <w:rPr>
          <w:rFonts w:ascii="Times New Roman" w:hAnsi="Times New Roman"/>
        </w:rPr>
        <w:t xml:space="preserve">, </w:t>
      </w:r>
      <w:r w:rsidR="00A0593B" w:rsidRPr="00995AFD">
        <w:rPr>
          <w:rFonts w:ascii="Times New Roman" w:hAnsi="Times New Roman"/>
          <w:lang w:val="en-US"/>
        </w:rPr>
        <w:t>Lorenz</w:t>
      </w:r>
      <w:r w:rsidR="00A0593B" w:rsidRPr="00995AFD">
        <w:rPr>
          <w:rFonts w:ascii="Times New Roman" w:hAnsi="Times New Roman"/>
        </w:rPr>
        <w:t xml:space="preserve">) και των </w:t>
      </w:r>
      <w:r w:rsidR="00A0593B" w:rsidRPr="00995AFD">
        <w:rPr>
          <w:rFonts w:ascii="Times New Roman" w:hAnsi="Times New Roman"/>
          <w:lang w:val="en-US"/>
        </w:rPr>
        <w:t>Fractals</w:t>
      </w:r>
      <w:r w:rsidR="00A0593B" w:rsidRPr="00995AFD">
        <w:rPr>
          <w:rFonts w:ascii="Times New Roman" w:hAnsi="Times New Roman"/>
        </w:rPr>
        <w:t xml:space="preserve"> (</w:t>
      </w:r>
      <w:r w:rsidR="00A0593B" w:rsidRPr="00995AFD">
        <w:rPr>
          <w:rFonts w:ascii="Times New Roman" w:hAnsi="Times New Roman"/>
          <w:lang w:val="en-US"/>
        </w:rPr>
        <w:t>Mandelbrot</w:t>
      </w:r>
      <w:r w:rsidR="00A0593B" w:rsidRPr="00995AFD">
        <w:rPr>
          <w:rFonts w:ascii="Times New Roman" w:hAnsi="Times New Roman"/>
        </w:rPr>
        <w:t xml:space="preserve">, </w:t>
      </w:r>
      <w:proofErr w:type="spellStart"/>
      <w:r w:rsidR="00A0593B" w:rsidRPr="00995AFD">
        <w:rPr>
          <w:rFonts w:ascii="Times New Roman" w:hAnsi="Times New Roman"/>
          <w:lang w:val="en-US"/>
        </w:rPr>
        <w:t>Barnsley</w:t>
      </w:r>
      <w:proofErr w:type="spellEnd"/>
      <w:r w:rsidR="00A0593B" w:rsidRPr="00995AFD">
        <w:rPr>
          <w:rFonts w:ascii="Times New Roman" w:hAnsi="Times New Roman"/>
        </w:rPr>
        <w:t xml:space="preserve">) και διαμορφώθηκε ως </w:t>
      </w:r>
      <w:r w:rsidR="00A0593B" w:rsidRPr="00995AFD">
        <w:rPr>
          <w:rFonts w:ascii="Times New Roman" w:hAnsi="Times New Roman"/>
          <w:lang w:val="en-US"/>
        </w:rPr>
        <w:t>Complex</w:t>
      </w:r>
      <w:r w:rsidR="005364FB" w:rsidRPr="00995AFD">
        <w:rPr>
          <w:rFonts w:ascii="Times New Roman" w:hAnsi="Times New Roman"/>
        </w:rPr>
        <w:t xml:space="preserve"> </w:t>
      </w:r>
      <w:r w:rsidR="00A0593B" w:rsidRPr="00995AFD">
        <w:rPr>
          <w:rFonts w:ascii="Times New Roman" w:hAnsi="Times New Roman"/>
          <w:lang w:val="en-US"/>
        </w:rPr>
        <w:t>Systems</w:t>
      </w:r>
      <w:r w:rsidR="005364FB" w:rsidRPr="00995AFD">
        <w:rPr>
          <w:rFonts w:ascii="Times New Roman" w:hAnsi="Times New Roman"/>
        </w:rPr>
        <w:t xml:space="preserve"> </w:t>
      </w:r>
      <w:r w:rsidR="00A0593B" w:rsidRPr="00995AFD">
        <w:rPr>
          <w:rFonts w:ascii="Times New Roman" w:hAnsi="Times New Roman"/>
          <w:lang w:val="en-US"/>
        </w:rPr>
        <w:t>Science</w:t>
      </w:r>
      <w:r w:rsidR="00A0593B" w:rsidRPr="00995AFD">
        <w:rPr>
          <w:rFonts w:ascii="Times New Roman" w:hAnsi="Times New Roman"/>
        </w:rPr>
        <w:t xml:space="preserve"> </w:t>
      </w:r>
      <w:r w:rsidR="00A0593B" w:rsidRPr="00995AFD">
        <w:rPr>
          <w:rFonts w:ascii="Times New Roman" w:hAnsi="Times New Roman"/>
        </w:rPr>
        <w:lastRenderedPageBreak/>
        <w:t>[</w:t>
      </w:r>
      <w:hyperlink r:id="rId8" w:history="1">
        <w:r w:rsidR="00A0593B" w:rsidRPr="00995AFD">
          <w:rPr>
            <w:rStyle w:val="Hyperlink"/>
            <w:lang w:val="en-US"/>
          </w:rPr>
          <w:t>http</w:t>
        </w:r>
        <w:r w:rsidR="00A0593B">
          <w:rPr>
            <w:rStyle w:val="Hyperlink"/>
          </w:rPr>
          <w:t>://</w:t>
        </w:r>
        <w:proofErr w:type="spellStart"/>
        <w:r w:rsidR="00A0593B" w:rsidRPr="00995AFD">
          <w:rPr>
            <w:rStyle w:val="Hyperlink"/>
            <w:lang w:val="en-US"/>
          </w:rPr>
          <w:t>en</w:t>
        </w:r>
        <w:proofErr w:type="spellEnd"/>
        <w:r w:rsidR="00A0593B">
          <w:rPr>
            <w:rStyle w:val="Hyperlink"/>
          </w:rPr>
          <w:t>.</w:t>
        </w:r>
        <w:proofErr w:type="spellStart"/>
        <w:r w:rsidR="00A0593B" w:rsidRPr="00995AFD">
          <w:rPr>
            <w:rStyle w:val="Hyperlink"/>
            <w:lang w:val="en-US"/>
          </w:rPr>
          <w:t>wikipedia</w:t>
        </w:r>
        <w:proofErr w:type="spellEnd"/>
        <w:r w:rsidR="00A0593B">
          <w:rPr>
            <w:rStyle w:val="Hyperlink"/>
          </w:rPr>
          <w:t>.</w:t>
        </w:r>
        <w:r w:rsidR="00A0593B" w:rsidRPr="00995AFD">
          <w:rPr>
            <w:rStyle w:val="Hyperlink"/>
            <w:lang w:val="en-US"/>
          </w:rPr>
          <w:t>org</w:t>
        </w:r>
        <w:r w:rsidR="00A0593B">
          <w:rPr>
            <w:rStyle w:val="Hyperlink"/>
          </w:rPr>
          <w:t>/</w:t>
        </w:r>
        <w:r w:rsidR="00A0593B" w:rsidRPr="00995AFD">
          <w:rPr>
            <w:rStyle w:val="Hyperlink"/>
            <w:lang w:val="en-US"/>
          </w:rPr>
          <w:t>wiki</w:t>
        </w:r>
        <w:r w:rsidR="00A0593B">
          <w:rPr>
            <w:rStyle w:val="Hyperlink"/>
          </w:rPr>
          <w:t>/</w:t>
        </w:r>
        <w:r w:rsidR="00A0593B" w:rsidRPr="00995AFD">
          <w:rPr>
            <w:rStyle w:val="Hyperlink"/>
            <w:lang w:val="en-US"/>
          </w:rPr>
          <w:t>Complex</w:t>
        </w:r>
        <w:r w:rsidR="00A0593B">
          <w:rPr>
            <w:rStyle w:val="Hyperlink"/>
          </w:rPr>
          <w:t>_</w:t>
        </w:r>
        <w:r w:rsidR="00A0593B" w:rsidRPr="00995AFD">
          <w:rPr>
            <w:rStyle w:val="Hyperlink"/>
            <w:lang w:val="en-US"/>
          </w:rPr>
          <w:t>systems</w:t>
        </w:r>
      </w:hyperlink>
      <w:r w:rsidR="00A0593B" w:rsidRPr="00995AFD">
        <w:rPr>
          <w:rFonts w:ascii="Times New Roman" w:hAnsi="Times New Roman"/>
        </w:rPr>
        <w:t xml:space="preserve">; </w:t>
      </w:r>
      <w:r w:rsidR="00A0593B" w:rsidRPr="00995AFD">
        <w:rPr>
          <w:rFonts w:ascii="Times New Roman" w:hAnsi="Times New Roman"/>
          <w:lang w:val="en-US"/>
        </w:rPr>
        <w:t>R</w:t>
      </w:r>
      <w:r w:rsidR="00A0593B" w:rsidRPr="00995AFD">
        <w:rPr>
          <w:rFonts w:ascii="Times New Roman" w:hAnsi="Times New Roman"/>
        </w:rPr>
        <w:t xml:space="preserve">. Meyers, </w:t>
      </w:r>
      <w:r w:rsidR="00A0593B" w:rsidRPr="00995AFD">
        <w:rPr>
          <w:rFonts w:ascii="Times New Roman" w:hAnsi="Times New Roman"/>
          <w:lang w:val="en-US"/>
        </w:rPr>
        <w:t>editor</w:t>
      </w:r>
      <w:r w:rsidR="00A0593B" w:rsidRPr="00995AFD">
        <w:rPr>
          <w:rFonts w:ascii="Times New Roman" w:hAnsi="Times New Roman"/>
        </w:rPr>
        <w:t xml:space="preserve"> 2009, </w:t>
      </w:r>
      <w:r w:rsidR="00A0593B" w:rsidRPr="00995AFD">
        <w:rPr>
          <w:rFonts w:ascii="Times New Roman" w:hAnsi="Times New Roman"/>
          <w:lang w:val="en-US"/>
        </w:rPr>
        <w:t>The</w:t>
      </w:r>
      <w:r w:rsidR="005364FB" w:rsidRPr="00995AFD">
        <w:rPr>
          <w:rFonts w:ascii="Times New Roman" w:hAnsi="Times New Roman"/>
        </w:rPr>
        <w:t xml:space="preserve"> </w:t>
      </w:r>
      <w:r w:rsidR="00A0593B" w:rsidRPr="00995AFD">
        <w:rPr>
          <w:rFonts w:ascii="Times New Roman" w:hAnsi="Times New Roman"/>
          <w:lang w:val="en-US"/>
        </w:rPr>
        <w:t>Encyclopedia</w:t>
      </w:r>
      <w:r w:rsidR="005364FB" w:rsidRPr="00995AFD">
        <w:rPr>
          <w:rFonts w:ascii="Times New Roman" w:hAnsi="Times New Roman"/>
        </w:rPr>
        <w:t xml:space="preserve"> </w:t>
      </w:r>
      <w:r w:rsidR="00A0593B" w:rsidRPr="00995AFD">
        <w:rPr>
          <w:rFonts w:ascii="Times New Roman" w:hAnsi="Times New Roman"/>
          <w:lang w:val="en-US"/>
        </w:rPr>
        <w:t>of</w:t>
      </w:r>
      <w:r w:rsidR="005364FB" w:rsidRPr="00995AFD">
        <w:rPr>
          <w:rFonts w:ascii="Times New Roman" w:hAnsi="Times New Roman"/>
        </w:rPr>
        <w:t xml:space="preserve"> </w:t>
      </w:r>
      <w:r w:rsidR="00A0593B" w:rsidRPr="00995AFD">
        <w:rPr>
          <w:rFonts w:ascii="Times New Roman" w:hAnsi="Times New Roman"/>
          <w:lang w:val="en-US"/>
        </w:rPr>
        <w:t>Complexity</w:t>
      </w:r>
      <w:r w:rsidR="005364FB" w:rsidRPr="00995AFD">
        <w:rPr>
          <w:rFonts w:ascii="Times New Roman" w:hAnsi="Times New Roman"/>
        </w:rPr>
        <w:t xml:space="preserve"> </w:t>
      </w:r>
      <w:r w:rsidR="00A0593B" w:rsidRPr="00995AFD">
        <w:rPr>
          <w:rFonts w:ascii="Times New Roman" w:hAnsi="Times New Roman"/>
          <w:lang w:val="en-US"/>
        </w:rPr>
        <w:t>and</w:t>
      </w:r>
      <w:r w:rsidR="005364FB" w:rsidRPr="00995AFD">
        <w:rPr>
          <w:rFonts w:ascii="Times New Roman" w:hAnsi="Times New Roman"/>
        </w:rPr>
        <w:t xml:space="preserve"> </w:t>
      </w:r>
      <w:r w:rsidR="00A0593B" w:rsidRPr="00995AFD">
        <w:rPr>
          <w:rFonts w:ascii="Times New Roman" w:hAnsi="Times New Roman"/>
          <w:lang w:val="en-US"/>
        </w:rPr>
        <w:t>System</w:t>
      </w:r>
      <w:r w:rsidR="005364FB" w:rsidRPr="00995AFD">
        <w:rPr>
          <w:rFonts w:ascii="Times New Roman" w:hAnsi="Times New Roman"/>
          <w:lang w:val="en-US"/>
        </w:rPr>
        <w:t>s</w:t>
      </w:r>
      <w:r w:rsidR="005364FB" w:rsidRPr="00995AFD">
        <w:rPr>
          <w:rFonts w:ascii="Times New Roman" w:hAnsi="Times New Roman"/>
        </w:rPr>
        <w:t xml:space="preserve"> </w:t>
      </w:r>
      <w:r w:rsidR="00A0593B" w:rsidRPr="00995AFD">
        <w:rPr>
          <w:rFonts w:ascii="Times New Roman" w:hAnsi="Times New Roman"/>
          <w:lang w:val="en-US"/>
        </w:rPr>
        <w:t>Science</w:t>
      </w:r>
      <w:r w:rsidR="00A0593B" w:rsidRPr="00995AFD">
        <w:rPr>
          <w:rFonts w:ascii="Times New Roman" w:hAnsi="Times New Roman"/>
        </w:rPr>
        <w:t xml:space="preserve">, </w:t>
      </w:r>
      <w:r w:rsidR="00A0593B" w:rsidRPr="00995AFD">
        <w:rPr>
          <w:rFonts w:ascii="Times New Roman" w:hAnsi="Times New Roman"/>
          <w:lang w:val="en-US"/>
        </w:rPr>
        <w:t>Springer</w:t>
      </w:r>
      <w:r w:rsidR="00A0593B" w:rsidRPr="00995AFD">
        <w:rPr>
          <w:rFonts w:ascii="Times New Roman" w:hAnsi="Times New Roman"/>
        </w:rPr>
        <w:t xml:space="preserve">, 10470 </w:t>
      </w:r>
      <w:r w:rsidR="00A0593B" w:rsidRPr="00995AFD">
        <w:rPr>
          <w:rFonts w:ascii="Times New Roman" w:hAnsi="Times New Roman"/>
          <w:lang w:val="en-US"/>
        </w:rPr>
        <w:t>pages</w:t>
      </w:r>
      <w:r w:rsidR="00A0593B" w:rsidRPr="00995AFD">
        <w:rPr>
          <w:rFonts w:ascii="Times New Roman" w:hAnsi="Times New Roman"/>
        </w:rPr>
        <w:t>]</w:t>
      </w:r>
    </w:p>
    <w:p w:rsidR="00A0593B" w:rsidRPr="00995AFD" w:rsidRDefault="00995AFD" w:rsidP="00524FC7">
      <w:pPr>
        <w:spacing w:after="0" w:line="300" w:lineRule="atLeast"/>
        <w:jc w:val="left"/>
        <w:rPr>
          <w:rFonts w:ascii="Times New Roman" w:hAnsi="Times New Roman"/>
          <w:lang w:val="en-US"/>
        </w:rPr>
      </w:pPr>
      <w:r w:rsidRPr="00995AFD">
        <w:rPr>
          <w:rFonts w:ascii="Times New Roman" w:hAnsi="Times New Roman"/>
        </w:rPr>
        <w:t xml:space="preserve">5. </w:t>
      </w:r>
      <w:r w:rsidR="00A0593B" w:rsidRPr="00995AFD">
        <w:rPr>
          <w:rFonts w:ascii="Times New Roman" w:hAnsi="Times New Roman"/>
        </w:rPr>
        <w:t>Στις αρχές του 21</w:t>
      </w:r>
      <w:r w:rsidR="00A0593B" w:rsidRPr="00995AFD">
        <w:rPr>
          <w:rFonts w:ascii="Times New Roman" w:hAnsi="Times New Roman"/>
          <w:vertAlign w:val="superscript"/>
        </w:rPr>
        <w:t>ου</w:t>
      </w:r>
      <w:r w:rsidR="005364FB" w:rsidRPr="00995AFD">
        <w:rPr>
          <w:rFonts w:ascii="Times New Roman" w:hAnsi="Times New Roman"/>
        </w:rPr>
        <w:t xml:space="preserve"> </w:t>
      </w:r>
      <w:r w:rsidR="00A0593B" w:rsidRPr="00995AFD">
        <w:rPr>
          <w:rFonts w:ascii="Times New Roman" w:hAnsi="Times New Roman"/>
        </w:rPr>
        <w:t xml:space="preserve">αιωνα,όμως, η ανακάλυψη του συγχρονισμού και των μικροκόσμων στα κοινωνικά δίκτυα (Strogats) και των ανεξαρτήτων κλίμακος δικτύων (Scale-FreeNetworks) στον Παγκόσμιο Ιστό WWW (Barabasi) οδήγησε σε «έκκρηξη» αποτελεσμάτων, τόσο στα μαθηματικά όσο και σε συγκεκριμένες εφαρμογές, με έντονα μοναδικά χαρακτηριστικά διεπιστημονικότητας και μεταφοράς τεχνογνωσίας μεταξύ διαφορετικών συστημάτων και επιστημονικών κλάδων. Η </w:t>
      </w:r>
      <w:r w:rsidR="005364FB" w:rsidRPr="00995AFD">
        <w:rPr>
          <w:rFonts w:ascii="Times New Roman" w:hAnsi="Times New Roman"/>
        </w:rPr>
        <w:t>Θ</w:t>
      </w:r>
      <w:r w:rsidR="00A0593B" w:rsidRPr="00995AFD">
        <w:rPr>
          <w:rFonts w:ascii="Times New Roman" w:hAnsi="Times New Roman"/>
        </w:rPr>
        <w:t>εωρία</w:t>
      </w:r>
      <w:r w:rsidR="005364FB" w:rsidRPr="00995AFD">
        <w:rPr>
          <w:rFonts w:ascii="Times New Roman" w:hAnsi="Times New Roman"/>
        </w:rPr>
        <w:t xml:space="preserve"> </w:t>
      </w:r>
      <w:r w:rsidR="00A0593B" w:rsidRPr="00995AFD">
        <w:rPr>
          <w:rFonts w:ascii="Times New Roman" w:hAnsi="Times New Roman"/>
        </w:rPr>
        <w:t>Δικτύων</w:t>
      </w:r>
      <w:r w:rsidR="005364FB" w:rsidRPr="00995AFD">
        <w:rPr>
          <w:rFonts w:ascii="Times New Roman" w:hAnsi="Times New Roman"/>
        </w:rPr>
        <w:t xml:space="preserve"> </w:t>
      </w:r>
      <w:r w:rsidR="00A0593B" w:rsidRPr="00995AFD">
        <w:rPr>
          <w:rFonts w:ascii="Times New Roman" w:hAnsi="Times New Roman"/>
        </w:rPr>
        <w:t>αποτελεί ένα νέο συνθετικό</w:t>
      </w:r>
      <w:r w:rsidR="005364FB" w:rsidRPr="00995AFD">
        <w:rPr>
          <w:rFonts w:ascii="Times New Roman" w:hAnsi="Times New Roman"/>
        </w:rPr>
        <w:t xml:space="preserve"> </w:t>
      </w:r>
      <w:r w:rsidR="00A0593B" w:rsidRPr="00995AFD">
        <w:rPr>
          <w:rFonts w:ascii="Times New Roman" w:hAnsi="Times New Roman"/>
        </w:rPr>
        <w:t>τρόπο</w:t>
      </w:r>
      <w:r w:rsidR="005364FB" w:rsidRPr="00995AFD">
        <w:rPr>
          <w:rFonts w:ascii="Times New Roman" w:hAnsi="Times New Roman"/>
        </w:rPr>
        <w:t xml:space="preserve"> </w:t>
      </w:r>
      <w:r w:rsidR="00A0593B" w:rsidRPr="00995AFD">
        <w:rPr>
          <w:rFonts w:ascii="Times New Roman" w:hAnsi="Times New Roman"/>
        </w:rPr>
        <w:t xml:space="preserve">ανάλυσης και κατανόησης των ΠολύπλοκωνΣυστημάτων. </w:t>
      </w:r>
      <w:proofErr w:type="gramStart"/>
      <w:r w:rsidR="00A0593B" w:rsidRPr="00995AFD">
        <w:rPr>
          <w:rFonts w:ascii="Times New Roman" w:hAnsi="Times New Roman"/>
          <w:lang w:val="en-US"/>
        </w:rPr>
        <w:t>[</w:t>
      </w:r>
      <w:r w:rsidR="00A0593B" w:rsidRPr="00995AFD">
        <w:rPr>
          <w:lang w:val="en-US"/>
        </w:rPr>
        <w:t xml:space="preserve">http://en.wikipedia.org/wiki/Complex_network; </w:t>
      </w:r>
      <w:r w:rsidR="00A132B2" w:rsidRPr="00995AFD">
        <w:rPr>
          <w:rFonts w:ascii="Times New Roman" w:hAnsi="Times New Roman"/>
          <w:lang w:val="en-US"/>
        </w:rPr>
        <w:t xml:space="preserve">L. </w:t>
      </w:r>
      <w:proofErr w:type="spellStart"/>
      <w:r w:rsidR="00A0593B" w:rsidRPr="00995AFD">
        <w:rPr>
          <w:rFonts w:ascii="Times New Roman" w:hAnsi="Times New Roman"/>
          <w:lang w:val="en-US"/>
        </w:rPr>
        <w:t>Amaral</w:t>
      </w:r>
      <w:proofErr w:type="spellEnd"/>
      <w:r w:rsidR="00A0593B" w:rsidRPr="00995AFD">
        <w:rPr>
          <w:rFonts w:ascii="Times New Roman" w:hAnsi="Times New Roman"/>
          <w:lang w:val="en-US"/>
        </w:rPr>
        <w:t xml:space="preserve"> and J. </w:t>
      </w:r>
      <w:proofErr w:type="spellStart"/>
      <w:r w:rsidR="00A0593B" w:rsidRPr="00995AFD">
        <w:rPr>
          <w:rFonts w:ascii="Times New Roman" w:hAnsi="Times New Roman"/>
          <w:lang w:val="en-US"/>
        </w:rPr>
        <w:t>Ottino</w:t>
      </w:r>
      <w:proofErr w:type="spellEnd"/>
      <w:r w:rsidR="00A0593B" w:rsidRPr="00995AFD">
        <w:rPr>
          <w:rFonts w:ascii="Times New Roman" w:hAnsi="Times New Roman"/>
          <w:lang w:val="en-US"/>
        </w:rPr>
        <w:t xml:space="preserve"> 2004, Complex Networks.</w:t>
      </w:r>
      <w:proofErr w:type="gramEnd"/>
      <w:r w:rsidR="00A0593B" w:rsidRPr="00995AFD">
        <w:rPr>
          <w:rFonts w:ascii="Times New Roman" w:hAnsi="Times New Roman"/>
          <w:lang w:val="en-US"/>
        </w:rPr>
        <w:t xml:space="preserve"> Augmenting the framework for the study of Complex Systems, Eur. Phys. J. </w:t>
      </w:r>
      <w:proofErr w:type="gramStart"/>
      <w:r w:rsidR="00A0593B" w:rsidRPr="00995AFD">
        <w:rPr>
          <w:rFonts w:ascii="Times New Roman" w:hAnsi="Times New Roman"/>
          <w:lang w:val="en-US"/>
        </w:rPr>
        <w:t>B38 ,</w:t>
      </w:r>
      <w:proofErr w:type="gramEnd"/>
      <w:r w:rsidR="00A0593B" w:rsidRPr="00995AFD">
        <w:rPr>
          <w:rFonts w:ascii="Times New Roman" w:hAnsi="Times New Roman"/>
          <w:lang w:val="en-US"/>
        </w:rPr>
        <w:t xml:space="preserve"> 147–162; </w:t>
      </w:r>
      <w:r w:rsidR="00A0593B" w:rsidRPr="00995AFD">
        <w:rPr>
          <w:rFonts w:ascii="Times New Roman" w:hAnsi="Times New Roman"/>
        </w:rPr>
        <w:t>Τ</w:t>
      </w:r>
      <w:r w:rsidR="00A0593B" w:rsidRPr="00995AFD">
        <w:rPr>
          <w:rFonts w:ascii="Times New Roman" w:hAnsi="Times New Roman"/>
          <w:lang w:val="en-US"/>
        </w:rPr>
        <w:t xml:space="preserve">. Lewis 2009, NETWORK SCIENCE. </w:t>
      </w:r>
      <w:proofErr w:type="gramStart"/>
      <w:r w:rsidR="00A0593B" w:rsidRPr="00995AFD">
        <w:rPr>
          <w:rFonts w:ascii="Times New Roman" w:hAnsi="Times New Roman"/>
          <w:lang w:val="en-US"/>
        </w:rPr>
        <w:t>Theory and Practice, Wiley].</w:t>
      </w:r>
      <w:proofErr w:type="gramEnd"/>
    </w:p>
    <w:p w:rsidR="00A0593B" w:rsidRPr="00995AFD" w:rsidRDefault="00995AFD" w:rsidP="00524FC7">
      <w:pPr>
        <w:spacing w:after="0" w:line="300" w:lineRule="atLeast"/>
        <w:jc w:val="left"/>
        <w:rPr>
          <w:rFonts w:ascii="Times New Roman" w:hAnsi="Times New Roman"/>
          <w:b/>
          <w:bCs/>
        </w:rPr>
      </w:pPr>
      <w:r w:rsidRPr="00995AFD">
        <w:rPr>
          <w:rFonts w:ascii="Times New Roman" w:hAnsi="Times New Roman"/>
        </w:rPr>
        <w:t xml:space="preserve">6. </w:t>
      </w:r>
      <w:r w:rsidR="00A0593B" w:rsidRPr="00995AFD">
        <w:rPr>
          <w:rFonts w:ascii="Times New Roman" w:hAnsi="Times New Roman"/>
        </w:rPr>
        <w:t>Η γλώσσα και η σχεσιακή λογική της αλληλεξάρτησης και του αλληλοπροσδιορισμού</w:t>
      </w:r>
      <w:r w:rsidR="005364FB" w:rsidRPr="00995AFD">
        <w:rPr>
          <w:rFonts w:ascii="Times New Roman" w:hAnsi="Times New Roman"/>
        </w:rPr>
        <w:t xml:space="preserve"> </w:t>
      </w:r>
      <w:r w:rsidR="00A0593B" w:rsidRPr="00995AFD">
        <w:rPr>
          <w:rFonts w:ascii="Times New Roman" w:hAnsi="Times New Roman"/>
        </w:rPr>
        <w:t>των δομικων και λειτουργικων</w:t>
      </w:r>
      <w:r w:rsidR="005364FB" w:rsidRPr="00995AFD">
        <w:rPr>
          <w:rFonts w:ascii="Times New Roman" w:hAnsi="Times New Roman"/>
        </w:rPr>
        <w:t xml:space="preserve"> </w:t>
      </w:r>
      <w:r w:rsidR="00A0593B" w:rsidRPr="00995AFD">
        <w:rPr>
          <w:rFonts w:ascii="Times New Roman" w:hAnsi="Times New Roman"/>
        </w:rPr>
        <w:t>μοναδων, που είναι εγγενές χαρακτηριστικό των πολύπλοκων συστημάτων και δικτύων, μπήκε πλέον στην καθημερινή και επαγγελματική ζωή.</w:t>
      </w:r>
    </w:p>
    <w:p w:rsidR="00A0593B" w:rsidRDefault="00A0593B" w:rsidP="00524FC7">
      <w:pPr>
        <w:pStyle w:val="ListParagraph"/>
        <w:spacing w:after="0" w:line="300" w:lineRule="atLeast"/>
        <w:ind w:left="1287"/>
        <w:jc w:val="left"/>
        <w:rPr>
          <w:rFonts w:ascii="Times New Roman" w:hAnsi="Times New Roman"/>
          <w:b/>
          <w:bCs/>
          <w:lang w:val="en-US"/>
        </w:rPr>
      </w:pPr>
      <w:r>
        <w:rPr>
          <w:rFonts w:ascii="Times New Roman" w:hAnsi="Times New Roman"/>
          <w:lang w:val="en-US"/>
        </w:rPr>
        <w:t>[</w:t>
      </w:r>
      <w:proofErr w:type="spellStart"/>
      <w:r>
        <w:rPr>
          <w:rFonts w:ascii="Times New Roman" w:hAnsi="Times New Roman"/>
          <w:lang w:val="en-US"/>
        </w:rPr>
        <w:t>Networks.SpecialReport</w:t>
      </w:r>
      <w:proofErr w:type="spellEnd"/>
      <w:r>
        <w:rPr>
          <w:rFonts w:ascii="Times New Roman" w:hAnsi="Times New Roman"/>
          <w:lang w:val="en-US"/>
        </w:rPr>
        <w:t>, Forbes</w:t>
      </w:r>
    </w:p>
    <w:p w:rsidR="00A0593B" w:rsidRPr="00A0593B" w:rsidRDefault="005C5F69" w:rsidP="00524FC7">
      <w:pPr>
        <w:pStyle w:val="ListParagraph"/>
        <w:spacing w:after="0" w:line="300" w:lineRule="atLeast"/>
        <w:ind w:left="1287"/>
        <w:jc w:val="left"/>
        <w:rPr>
          <w:rStyle w:val="Hyperlink"/>
          <w:color w:val="auto"/>
          <w:lang w:val="en-US" w:eastAsia="el-GR"/>
        </w:rPr>
      </w:pPr>
      <w:hyperlink r:id="rId9" w:history="1">
        <w:r w:rsidR="00A0593B">
          <w:rPr>
            <w:rStyle w:val="Hyperlink"/>
            <w:lang w:val="en-US"/>
          </w:rPr>
          <w:t>http://www.forbes.com/2007/04/18/breakthroughs-community-technology-tech-cz_tp_07networks_0419networks_land.html?boxes=custom</w:t>
        </w:r>
      </w:hyperlink>
      <w:r w:rsidR="00A0593B">
        <w:rPr>
          <w:rStyle w:val="Hyperlink"/>
          <w:color w:val="auto"/>
          <w:lang w:val="en-US" w:eastAsia="el-GR"/>
        </w:rPr>
        <w:t>;</w:t>
      </w:r>
    </w:p>
    <w:p w:rsidR="00A0593B" w:rsidRDefault="005B6BD0" w:rsidP="00524FC7">
      <w:pPr>
        <w:pStyle w:val="ListParagraph"/>
        <w:spacing w:after="0" w:line="300" w:lineRule="atLeast"/>
        <w:ind w:left="1287"/>
        <w:jc w:val="left"/>
        <w:rPr>
          <w:rStyle w:val="Hyperlink"/>
          <w:lang w:eastAsia="el-GR"/>
        </w:rPr>
      </w:pPr>
      <w:hyperlink r:id="rId10" w:history="1">
        <w:r w:rsidR="00A0593B">
          <w:rPr>
            <w:rStyle w:val="Hyperlink"/>
            <w:lang w:eastAsia="el-GR"/>
          </w:rPr>
          <w:t>http://www.managementexchange.com/</w:t>
        </w:r>
      </w:hyperlink>
      <w:r w:rsidR="00A0593B">
        <w:rPr>
          <w:rStyle w:val="Hyperlink"/>
          <w:lang w:eastAsia="el-GR"/>
        </w:rPr>
        <w:t>]</w:t>
      </w:r>
    </w:p>
    <w:p w:rsidR="00A0593B" w:rsidRDefault="00A0593B" w:rsidP="00524FC7">
      <w:pPr>
        <w:pStyle w:val="ListParagraph"/>
        <w:spacing w:after="0" w:line="300" w:lineRule="atLeast"/>
        <w:ind w:left="1287"/>
        <w:jc w:val="left"/>
        <w:rPr>
          <w:rStyle w:val="Hyperlink"/>
          <w:b/>
          <w:bCs/>
          <w:color w:val="auto"/>
          <w:u w:val="none"/>
          <w:lang w:eastAsia="el-GR"/>
        </w:rPr>
      </w:pPr>
    </w:p>
    <w:p w:rsidR="00A0593B" w:rsidRDefault="00A0593B" w:rsidP="00524FC7">
      <w:pPr>
        <w:spacing w:after="0" w:line="300" w:lineRule="atLeast"/>
        <w:jc w:val="left"/>
      </w:pPr>
      <w:r>
        <w:rPr>
          <w:rFonts w:ascii="Times New Roman" w:hAnsi="Times New Roman"/>
        </w:rPr>
        <w:t xml:space="preserve">Στο προτεινόμενο </w:t>
      </w:r>
      <w:r w:rsidR="005B6BD0">
        <w:rPr>
          <w:rFonts w:ascii="Times New Roman" w:hAnsi="Times New Roman"/>
        </w:rPr>
        <w:t>Δ</w:t>
      </w:r>
      <w:r>
        <w:rPr>
          <w:rFonts w:ascii="Times New Roman" w:hAnsi="Times New Roman"/>
        </w:rPr>
        <w:t xml:space="preserve">ΠΜΣ-ΠΣΔ, τροποποιούνται, </w:t>
      </w:r>
      <w:proofErr w:type="spellStart"/>
      <w:r>
        <w:rPr>
          <w:rFonts w:ascii="Times New Roman" w:hAnsi="Times New Roman"/>
        </w:rPr>
        <w:t>επικαιροποιούνται</w:t>
      </w:r>
      <w:proofErr w:type="spellEnd"/>
      <w:r>
        <w:rPr>
          <w:rFonts w:ascii="Times New Roman" w:hAnsi="Times New Roman"/>
        </w:rPr>
        <w:t xml:space="preserve"> και εισάγονται νέα μαθήματα, έτσι ώστε το πρόγραμμα σπουδών να γίνει πιο λειτουργικό, αποδοτικό και ανταγωνιστικό ως προς τις ανάγκες της έρευνας και αγοράς εργασίας, για υψηλής στάθμης καταρτισμένα και εξειδικευμένα στελέχη, τα οποία θα αντιμετωπίζουν τα πολυποίκιλα προβλήματα και τις εφαρμογές των πολυπλόκων συστημάτων. </w:t>
      </w:r>
    </w:p>
    <w:p w:rsidR="00A0593B" w:rsidRDefault="00A0593B" w:rsidP="00524FC7">
      <w:pPr>
        <w:spacing w:after="0" w:line="300" w:lineRule="atLeast"/>
        <w:ind w:firstLine="567"/>
        <w:jc w:val="left"/>
        <w:rPr>
          <w:rFonts w:ascii="Times New Roman" w:hAnsi="Times New Roman"/>
        </w:rPr>
      </w:pPr>
      <w:r>
        <w:rPr>
          <w:rFonts w:ascii="Times New Roman" w:hAnsi="Times New Roman"/>
        </w:rPr>
        <w:t>Επιπρόσθετα, συμβάλει στον περιορισμό της διαρροής επιστημονικού δυναμικού προς άλλες χώρες, στην ανάπτυξη της έρευνας και στην προαγωγή της γνώσης στις παραπάνω αναφερθείσες ειδικότητες.</w:t>
      </w:r>
    </w:p>
    <w:p w:rsidR="00A0593B" w:rsidRDefault="00A0593B" w:rsidP="00524FC7">
      <w:pPr>
        <w:spacing w:after="0" w:line="300" w:lineRule="atLeast"/>
        <w:jc w:val="left"/>
        <w:rPr>
          <w:rFonts w:ascii="Times New Roman" w:hAnsi="Times New Roman"/>
        </w:rPr>
      </w:pPr>
      <w:r>
        <w:rPr>
          <w:rFonts w:ascii="Times New Roman" w:hAnsi="Times New Roman"/>
        </w:rPr>
        <w:t>Καινοτομικά στοιχεία του προτεινόμενου ΠΜΣ αποτελούν:</w:t>
      </w:r>
    </w:p>
    <w:p w:rsidR="00A0593B" w:rsidRDefault="00A0593B" w:rsidP="00524FC7">
      <w:pPr>
        <w:pStyle w:val="ListParagraph"/>
        <w:numPr>
          <w:ilvl w:val="0"/>
          <w:numId w:val="4"/>
        </w:numPr>
        <w:spacing w:after="0" w:line="300" w:lineRule="atLeast"/>
        <w:ind w:left="714" w:hanging="357"/>
        <w:jc w:val="left"/>
        <w:rPr>
          <w:rFonts w:ascii="Times New Roman" w:hAnsi="Times New Roman"/>
        </w:rPr>
      </w:pPr>
      <w:r>
        <w:rPr>
          <w:rFonts w:ascii="Times New Roman" w:hAnsi="Times New Roman"/>
          <w:lang w:val="en-US"/>
        </w:rPr>
        <w:t>H</w:t>
      </w:r>
      <w:r w:rsidR="005364FB">
        <w:rPr>
          <w:rFonts w:ascii="Times New Roman" w:hAnsi="Times New Roman"/>
        </w:rPr>
        <w:t xml:space="preserve"> </w:t>
      </w:r>
      <w:r>
        <w:rPr>
          <w:rFonts w:ascii="Times New Roman" w:hAnsi="Times New Roman"/>
        </w:rPr>
        <w:t>ενιαία</w:t>
      </w:r>
      <w:r w:rsidR="005364FB">
        <w:rPr>
          <w:rFonts w:ascii="Times New Roman" w:hAnsi="Times New Roman"/>
        </w:rPr>
        <w:t xml:space="preserve"> </w:t>
      </w:r>
      <w:r>
        <w:rPr>
          <w:rFonts w:ascii="Times New Roman" w:hAnsi="Times New Roman"/>
        </w:rPr>
        <w:t>συνθετική</w:t>
      </w:r>
      <w:r w:rsidR="005364FB">
        <w:rPr>
          <w:rFonts w:ascii="Times New Roman" w:hAnsi="Times New Roman"/>
        </w:rPr>
        <w:t xml:space="preserve"> </w:t>
      </w:r>
      <w:r>
        <w:rPr>
          <w:rFonts w:ascii="Times New Roman" w:hAnsi="Times New Roman"/>
        </w:rPr>
        <w:t>θεώρηση</w:t>
      </w:r>
      <w:r w:rsidR="005364FB">
        <w:rPr>
          <w:rFonts w:ascii="Times New Roman" w:hAnsi="Times New Roman"/>
        </w:rPr>
        <w:t xml:space="preserve"> των </w:t>
      </w:r>
      <w:r>
        <w:rPr>
          <w:rFonts w:ascii="Times New Roman" w:hAnsi="Times New Roman"/>
        </w:rPr>
        <w:t>Πολυπλόκων Συστημάτων και Δικτύων</w:t>
      </w:r>
      <w:r w:rsidR="005364FB">
        <w:rPr>
          <w:rFonts w:ascii="Times New Roman" w:hAnsi="Times New Roman"/>
        </w:rPr>
        <w:t xml:space="preserve"> </w:t>
      </w:r>
      <w:proofErr w:type="gramStart"/>
      <w:r>
        <w:rPr>
          <w:rFonts w:ascii="Times New Roman" w:hAnsi="Times New Roman"/>
        </w:rPr>
        <w:t>σε  σχέση</w:t>
      </w:r>
      <w:proofErr w:type="gramEnd"/>
      <w:r>
        <w:rPr>
          <w:rFonts w:ascii="Times New Roman" w:hAnsi="Times New Roman"/>
        </w:rPr>
        <w:t xml:space="preserve"> με  πραγματικά</w:t>
      </w:r>
      <w:r w:rsidR="005364FB">
        <w:rPr>
          <w:rFonts w:ascii="Times New Roman" w:hAnsi="Times New Roman"/>
        </w:rPr>
        <w:t xml:space="preserve"> </w:t>
      </w:r>
      <w:r>
        <w:rPr>
          <w:rFonts w:ascii="Times New Roman" w:hAnsi="Times New Roman"/>
        </w:rPr>
        <w:t>Συστήματα και προβλήματα.</w:t>
      </w:r>
    </w:p>
    <w:p w:rsidR="00A0593B" w:rsidRDefault="00A0593B" w:rsidP="00524FC7">
      <w:pPr>
        <w:pStyle w:val="ListParagraph"/>
        <w:numPr>
          <w:ilvl w:val="0"/>
          <w:numId w:val="4"/>
        </w:numPr>
        <w:spacing w:after="0" w:line="300" w:lineRule="atLeast"/>
        <w:ind w:left="714" w:hanging="357"/>
        <w:jc w:val="left"/>
        <w:rPr>
          <w:rFonts w:ascii="Times New Roman" w:hAnsi="Times New Roman"/>
        </w:rPr>
      </w:pPr>
      <w:r>
        <w:rPr>
          <w:rFonts w:ascii="Times New Roman" w:hAnsi="Times New Roman"/>
        </w:rPr>
        <w:t>Ο σχεδιασμός, η δομή, τα μαθήματα και το περιεχόμενο τους ανταποκρίνονται πλήρως στις βραχυπρόθεσμες, μεσοπρόθεσμες αλλά και μακροπρόθεσμες ανάγκες μιας σύγχρονης σταδιοδρομίας στην Ανάλυση και Μοντελοποίηση των Πολυπλόκων Συστημάτων και Δικτύων, και την επεξεργασια μεγαλων δεδομενων, καθιστώντας το πρόγραμμα αυτό ανταγωνιστικό σε εθνικό, ευρωπαϊκό αλλά και διεθνές επίπεδο.</w:t>
      </w:r>
    </w:p>
    <w:p w:rsidR="00A0593B" w:rsidRDefault="00A0593B" w:rsidP="00524FC7">
      <w:pPr>
        <w:pStyle w:val="ListParagraph"/>
        <w:numPr>
          <w:ilvl w:val="0"/>
          <w:numId w:val="4"/>
        </w:numPr>
        <w:spacing w:after="0" w:line="300" w:lineRule="atLeast"/>
        <w:ind w:left="714" w:hanging="357"/>
        <w:jc w:val="left"/>
        <w:rPr>
          <w:rFonts w:ascii="Times New Roman" w:hAnsi="Times New Roman"/>
        </w:rPr>
      </w:pPr>
      <w:r>
        <w:rPr>
          <w:rFonts w:ascii="Times New Roman" w:hAnsi="Times New Roman"/>
        </w:rPr>
        <w:t>Η ενίσχυση των αναγκαίων δεξιοτήτων με χρήση και παραγωγή νέων σχετικών λογισμικών και η αποτελεσματική προετοιμασία για ολοκληρωμένη ανάλυση και έρευνα σε οποιοδήποτε τομέα εμπλέκονται πολύπλοκα συστήματα και δίκτυα καθώς και μεγάλος όγκος δεδομένων.</w:t>
      </w:r>
    </w:p>
    <w:p w:rsidR="00A0593B" w:rsidRDefault="00A0593B" w:rsidP="00524FC7">
      <w:pPr>
        <w:spacing w:after="0" w:line="300" w:lineRule="atLeast"/>
        <w:jc w:val="left"/>
        <w:rPr>
          <w:rFonts w:ascii="Times New Roman" w:hAnsi="Times New Roman"/>
        </w:rPr>
      </w:pPr>
      <w:r>
        <w:rPr>
          <w:rFonts w:ascii="Times New Roman" w:hAnsi="Times New Roman"/>
        </w:rPr>
        <w:t>Το προτεινόμενο ΠΜΣ-ΠΣΔ προσφέρει στους αποφοίτους του αξιόλογες προοπτικές σταδιοδρομίας σε πολλούς τομείς, καθιστώντας τους ικανούς:</w:t>
      </w:r>
    </w:p>
    <w:p w:rsidR="00A0593B" w:rsidRDefault="00A0593B" w:rsidP="00524FC7">
      <w:pPr>
        <w:pStyle w:val="ListParagraph"/>
        <w:numPr>
          <w:ilvl w:val="0"/>
          <w:numId w:val="5"/>
        </w:numPr>
        <w:spacing w:after="0" w:line="300" w:lineRule="atLeast"/>
        <w:jc w:val="left"/>
        <w:rPr>
          <w:rFonts w:ascii="Times New Roman" w:hAnsi="Times New Roman"/>
        </w:rPr>
      </w:pPr>
      <w:r>
        <w:rPr>
          <w:rFonts w:ascii="Times New Roman" w:hAnsi="Times New Roman"/>
        </w:rPr>
        <w:t>να εργαστούν ως αναλυτές-σύμβουλοι σε επιχειρήσεις, οργανισμούς, φορείς, όπου εμπλέκονται πολύπλοκα συστήματα και δίκτυα ειτε μεγάλος όγκος δεδομένων.</w:t>
      </w:r>
    </w:p>
    <w:p w:rsidR="00A0593B" w:rsidRDefault="00A0593B" w:rsidP="00524FC7">
      <w:pPr>
        <w:pStyle w:val="ListParagraph"/>
        <w:numPr>
          <w:ilvl w:val="0"/>
          <w:numId w:val="5"/>
        </w:numPr>
        <w:spacing w:after="0" w:line="300" w:lineRule="atLeast"/>
        <w:jc w:val="left"/>
        <w:rPr>
          <w:rFonts w:ascii="Times New Roman" w:hAnsi="Times New Roman"/>
        </w:rPr>
      </w:pPr>
      <w:r>
        <w:rPr>
          <w:rFonts w:ascii="Times New Roman" w:hAnsi="Times New Roman"/>
        </w:rPr>
        <w:t>να έχουν στρατηγικό πλεονέκτημα στην αγορά εργασίας, αφού η γνώση και οι δεξιότητές τους δεν τους εγκλωβίζουν σε ένα περιορισμένο τομέα.</w:t>
      </w:r>
    </w:p>
    <w:p w:rsidR="00A0593B" w:rsidRDefault="00A0593B" w:rsidP="00524FC7">
      <w:pPr>
        <w:pStyle w:val="ListParagraph"/>
        <w:numPr>
          <w:ilvl w:val="0"/>
          <w:numId w:val="5"/>
        </w:numPr>
        <w:spacing w:after="0" w:line="300" w:lineRule="atLeast"/>
        <w:jc w:val="left"/>
        <w:rPr>
          <w:rFonts w:ascii="Times New Roman" w:hAnsi="Times New Roman"/>
        </w:rPr>
      </w:pPr>
      <w:r>
        <w:rPr>
          <w:rFonts w:ascii="Times New Roman" w:hAnsi="Times New Roman"/>
        </w:rPr>
        <w:t>να συνεχίσουν ως ερευνητές συμβάλλοντας στη δημιουργία νέων μαθηματικών εργαλείων και λογισμικών ανάλυσης και μοντελοποίησης πολυπλόκων συστημάτων και δικτύων.</w:t>
      </w:r>
    </w:p>
    <w:p w:rsidR="00A0593B" w:rsidRDefault="00A0593B" w:rsidP="00524FC7">
      <w:pPr>
        <w:pStyle w:val="ListParagraph"/>
        <w:numPr>
          <w:ilvl w:val="0"/>
          <w:numId w:val="5"/>
        </w:numPr>
        <w:spacing w:after="0" w:line="300" w:lineRule="atLeast"/>
        <w:jc w:val="left"/>
        <w:rPr>
          <w:rFonts w:ascii="Times New Roman" w:hAnsi="Times New Roman"/>
        </w:rPr>
      </w:pPr>
      <w:r>
        <w:rPr>
          <w:rFonts w:ascii="Times New Roman" w:hAnsi="Times New Roman"/>
        </w:rPr>
        <w:t>να συνεχίσουν ως ερευνητές είτε στελέχη οργανισμών σε εξειδικευμένους επιστημονικούς τομείς, όπως στη βιολογία συστημάτων (</w:t>
      </w:r>
      <w:r>
        <w:rPr>
          <w:rFonts w:ascii="Times New Roman" w:hAnsi="Times New Roman"/>
          <w:lang w:val="en-US"/>
        </w:rPr>
        <w:t>Systems</w:t>
      </w:r>
      <w:r w:rsidR="005364FB">
        <w:rPr>
          <w:rFonts w:ascii="Times New Roman" w:hAnsi="Times New Roman"/>
        </w:rPr>
        <w:t xml:space="preserve"> </w:t>
      </w:r>
      <w:r>
        <w:rPr>
          <w:rFonts w:ascii="Times New Roman" w:hAnsi="Times New Roman"/>
          <w:lang w:val="en-US"/>
        </w:rPr>
        <w:t>Biology</w:t>
      </w:r>
      <w:r>
        <w:rPr>
          <w:rFonts w:ascii="Times New Roman" w:hAnsi="Times New Roman"/>
        </w:rPr>
        <w:t>), στην οικολογία (</w:t>
      </w:r>
      <w:r>
        <w:rPr>
          <w:rFonts w:ascii="Times New Roman" w:hAnsi="Times New Roman"/>
          <w:lang w:val="en-US"/>
        </w:rPr>
        <w:t>Ecological</w:t>
      </w:r>
      <w:r w:rsidR="005364FB">
        <w:rPr>
          <w:rFonts w:ascii="Times New Roman" w:hAnsi="Times New Roman"/>
        </w:rPr>
        <w:t xml:space="preserve"> </w:t>
      </w:r>
      <w:r>
        <w:rPr>
          <w:rFonts w:ascii="Times New Roman" w:hAnsi="Times New Roman"/>
          <w:lang w:val="en-US"/>
        </w:rPr>
        <w:t>Urban</w:t>
      </w:r>
      <w:r w:rsidR="005364FB">
        <w:rPr>
          <w:rFonts w:ascii="Times New Roman" w:hAnsi="Times New Roman"/>
        </w:rPr>
        <w:t xml:space="preserve"> </w:t>
      </w:r>
      <w:r>
        <w:rPr>
          <w:rFonts w:ascii="Times New Roman" w:hAnsi="Times New Roman"/>
          <w:lang w:val="en-US"/>
        </w:rPr>
        <w:t>and</w:t>
      </w:r>
      <w:r w:rsidR="005364FB">
        <w:rPr>
          <w:rFonts w:ascii="Times New Roman" w:hAnsi="Times New Roman"/>
        </w:rPr>
        <w:t xml:space="preserve"> </w:t>
      </w:r>
      <w:r>
        <w:rPr>
          <w:rFonts w:ascii="Times New Roman" w:hAnsi="Times New Roman"/>
          <w:lang w:val="en-US"/>
        </w:rPr>
        <w:t>Rural</w:t>
      </w:r>
      <w:r w:rsidR="005364FB">
        <w:rPr>
          <w:rFonts w:ascii="Times New Roman" w:hAnsi="Times New Roman"/>
        </w:rPr>
        <w:t xml:space="preserve"> </w:t>
      </w:r>
      <w:r>
        <w:rPr>
          <w:rFonts w:ascii="Times New Roman" w:hAnsi="Times New Roman"/>
          <w:lang w:val="en-US"/>
        </w:rPr>
        <w:t>Networks</w:t>
      </w:r>
      <w:r>
        <w:rPr>
          <w:rFonts w:ascii="Times New Roman" w:hAnsi="Times New Roman"/>
        </w:rPr>
        <w:t xml:space="preserve">, </w:t>
      </w:r>
      <w:r>
        <w:rPr>
          <w:rFonts w:ascii="Times New Roman" w:hAnsi="Times New Roman"/>
          <w:lang w:val="en-US"/>
        </w:rPr>
        <w:t>policy</w:t>
      </w:r>
      <w:r w:rsidR="005364FB">
        <w:rPr>
          <w:rFonts w:ascii="Times New Roman" w:hAnsi="Times New Roman"/>
        </w:rPr>
        <w:t xml:space="preserve"> </w:t>
      </w:r>
      <w:r>
        <w:rPr>
          <w:rFonts w:ascii="Times New Roman" w:hAnsi="Times New Roman"/>
          <w:lang w:val="en-US"/>
        </w:rPr>
        <w:t>analysis</w:t>
      </w:r>
      <w:r>
        <w:rPr>
          <w:rFonts w:ascii="Times New Roman" w:hAnsi="Times New Roman"/>
        </w:rPr>
        <w:t xml:space="preserve">), στη </w:t>
      </w:r>
      <w:proofErr w:type="spellStart"/>
      <w:r>
        <w:rPr>
          <w:rFonts w:ascii="Times New Roman" w:hAnsi="Times New Roman"/>
        </w:rPr>
        <w:t>Συστημική</w:t>
      </w:r>
      <w:proofErr w:type="spellEnd"/>
      <w:r>
        <w:rPr>
          <w:rFonts w:ascii="Times New Roman" w:hAnsi="Times New Roman"/>
        </w:rPr>
        <w:t xml:space="preserve"> Ιατρική (</w:t>
      </w:r>
      <w:r>
        <w:rPr>
          <w:rFonts w:ascii="Times New Roman" w:hAnsi="Times New Roman"/>
          <w:lang w:val="en-US"/>
        </w:rPr>
        <w:t>Systems</w:t>
      </w:r>
      <w:r w:rsidR="005364FB">
        <w:rPr>
          <w:rFonts w:ascii="Times New Roman" w:hAnsi="Times New Roman"/>
        </w:rPr>
        <w:t xml:space="preserve"> </w:t>
      </w:r>
      <w:r>
        <w:rPr>
          <w:rFonts w:ascii="Times New Roman" w:hAnsi="Times New Roman"/>
          <w:lang w:val="en-US"/>
        </w:rPr>
        <w:t>Medicine</w:t>
      </w:r>
      <w:r>
        <w:rPr>
          <w:rFonts w:ascii="Times New Roman" w:hAnsi="Times New Roman"/>
        </w:rPr>
        <w:t xml:space="preserve">); στη </w:t>
      </w:r>
      <w:proofErr w:type="spellStart"/>
      <w:r>
        <w:rPr>
          <w:rFonts w:ascii="Times New Roman" w:hAnsi="Times New Roman"/>
        </w:rPr>
        <w:t>νευροφυσιολογία</w:t>
      </w:r>
      <w:proofErr w:type="spellEnd"/>
      <w:r>
        <w:rPr>
          <w:rFonts w:ascii="Times New Roman" w:hAnsi="Times New Roman"/>
        </w:rPr>
        <w:t xml:space="preserve"> </w:t>
      </w:r>
      <w:r>
        <w:rPr>
          <w:rFonts w:ascii="Times New Roman" w:hAnsi="Times New Roman"/>
        </w:rPr>
        <w:lastRenderedPageBreak/>
        <w:t>(</w:t>
      </w:r>
      <w:proofErr w:type="spellStart"/>
      <w:r>
        <w:rPr>
          <w:rFonts w:ascii="Times New Roman" w:hAnsi="Times New Roman"/>
          <w:lang w:val="en-US"/>
        </w:rPr>
        <w:t>Connectomics</w:t>
      </w:r>
      <w:proofErr w:type="spellEnd"/>
      <w:r>
        <w:rPr>
          <w:rFonts w:ascii="Times New Roman" w:hAnsi="Times New Roman"/>
        </w:rPr>
        <w:t>), στην κοινωνιολογία (</w:t>
      </w:r>
      <w:r>
        <w:rPr>
          <w:rFonts w:ascii="Times New Roman" w:hAnsi="Times New Roman"/>
          <w:lang w:val="en-US"/>
        </w:rPr>
        <w:t>Quantitative</w:t>
      </w:r>
      <w:r w:rsidR="005364FB">
        <w:rPr>
          <w:rFonts w:ascii="Times New Roman" w:hAnsi="Times New Roman"/>
        </w:rPr>
        <w:t xml:space="preserve"> </w:t>
      </w:r>
      <w:r>
        <w:rPr>
          <w:rFonts w:ascii="Times New Roman" w:hAnsi="Times New Roman"/>
          <w:lang w:val="en-US"/>
        </w:rPr>
        <w:t>Sociology</w:t>
      </w:r>
      <w:r>
        <w:rPr>
          <w:rFonts w:ascii="Times New Roman" w:hAnsi="Times New Roman"/>
        </w:rPr>
        <w:t>), στην οικονομία (</w:t>
      </w:r>
      <w:r>
        <w:rPr>
          <w:rFonts w:ascii="Times New Roman" w:hAnsi="Times New Roman"/>
          <w:lang w:val="en-US"/>
        </w:rPr>
        <w:t>Network</w:t>
      </w:r>
      <w:r w:rsidR="005364FB">
        <w:rPr>
          <w:rFonts w:ascii="Times New Roman" w:hAnsi="Times New Roman"/>
        </w:rPr>
        <w:t xml:space="preserve"> </w:t>
      </w:r>
      <w:r>
        <w:rPr>
          <w:rFonts w:ascii="Times New Roman" w:hAnsi="Times New Roman"/>
          <w:lang w:val="en-US"/>
        </w:rPr>
        <w:t>Economy</w:t>
      </w:r>
      <w:r>
        <w:rPr>
          <w:rFonts w:ascii="Times New Roman" w:hAnsi="Times New Roman"/>
        </w:rPr>
        <w:t xml:space="preserve">, </w:t>
      </w:r>
      <w:r w:rsidR="00392893">
        <w:rPr>
          <w:rFonts w:ascii="Times New Roman" w:hAnsi="Times New Roman"/>
          <w:lang w:val="en-US"/>
        </w:rPr>
        <w:t>Value</w:t>
      </w:r>
      <w:r w:rsidR="00392893" w:rsidRPr="00392893">
        <w:rPr>
          <w:rFonts w:ascii="Times New Roman" w:hAnsi="Times New Roman"/>
        </w:rPr>
        <w:t xml:space="preserve"> </w:t>
      </w:r>
      <w:r w:rsidR="00392893">
        <w:rPr>
          <w:rFonts w:ascii="Times New Roman" w:hAnsi="Times New Roman"/>
          <w:lang w:val="en-US"/>
        </w:rPr>
        <w:t>Networks</w:t>
      </w:r>
      <w:r w:rsidR="00392893" w:rsidRPr="00392893">
        <w:rPr>
          <w:rFonts w:ascii="Times New Roman" w:hAnsi="Times New Roman"/>
        </w:rPr>
        <w:t xml:space="preserve">, </w:t>
      </w:r>
      <w:r>
        <w:rPr>
          <w:rFonts w:ascii="Times New Roman" w:hAnsi="Times New Roman"/>
          <w:lang w:val="en-US"/>
        </w:rPr>
        <w:t>Supply</w:t>
      </w:r>
      <w:r w:rsidR="005364FB">
        <w:rPr>
          <w:rFonts w:ascii="Times New Roman" w:hAnsi="Times New Roman"/>
        </w:rPr>
        <w:t xml:space="preserve"> </w:t>
      </w:r>
      <w:r>
        <w:rPr>
          <w:rFonts w:ascii="Times New Roman" w:hAnsi="Times New Roman"/>
          <w:lang w:val="en-US"/>
        </w:rPr>
        <w:t>Networks</w:t>
      </w:r>
      <w:r>
        <w:rPr>
          <w:rFonts w:ascii="Times New Roman" w:hAnsi="Times New Roman"/>
        </w:rPr>
        <w:t>,</w:t>
      </w:r>
      <w:r>
        <w:rPr>
          <w:rFonts w:ascii="Times New Roman" w:hAnsi="Times New Roman"/>
          <w:lang w:val="en-US"/>
        </w:rPr>
        <w:t>Transportation</w:t>
      </w:r>
      <w:r w:rsidR="005364FB">
        <w:rPr>
          <w:rFonts w:ascii="Times New Roman" w:hAnsi="Times New Roman"/>
        </w:rPr>
        <w:t xml:space="preserve"> </w:t>
      </w:r>
      <w:r>
        <w:rPr>
          <w:rFonts w:ascii="Times New Roman" w:hAnsi="Times New Roman"/>
          <w:lang w:val="en-US"/>
        </w:rPr>
        <w:t>Networks</w:t>
      </w:r>
      <w:r>
        <w:rPr>
          <w:rFonts w:ascii="Times New Roman" w:hAnsi="Times New Roman"/>
        </w:rPr>
        <w:t xml:space="preserve">, </w:t>
      </w:r>
      <w:r>
        <w:rPr>
          <w:rFonts w:ascii="Times New Roman" w:hAnsi="Times New Roman"/>
          <w:lang w:val="en-US"/>
        </w:rPr>
        <w:t>Innovation</w:t>
      </w:r>
      <w:r w:rsidR="005364FB">
        <w:rPr>
          <w:rFonts w:ascii="Times New Roman" w:hAnsi="Times New Roman"/>
        </w:rPr>
        <w:t xml:space="preserve"> </w:t>
      </w:r>
      <w:r>
        <w:rPr>
          <w:rFonts w:ascii="Times New Roman" w:hAnsi="Times New Roman"/>
          <w:lang w:val="en-US"/>
        </w:rPr>
        <w:t>Networks</w:t>
      </w:r>
      <w:r>
        <w:rPr>
          <w:rFonts w:ascii="Times New Roman" w:hAnsi="Times New Roman"/>
        </w:rPr>
        <w:t>), στη διοίκηση (</w:t>
      </w:r>
      <w:r>
        <w:rPr>
          <w:rFonts w:ascii="Times New Roman" w:hAnsi="Times New Roman"/>
          <w:lang w:val="en-US"/>
        </w:rPr>
        <w:t>Complex</w:t>
      </w:r>
      <w:r w:rsidR="005364FB">
        <w:rPr>
          <w:rFonts w:ascii="Times New Roman" w:hAnsi="Times New Roman"/>
        </w:rPr>
        <w:t xml:space="preserve"> </w:t>
      </w:r>
      <w:r>
        <w:rPr>
          <w:rFonts w:ascii="Times New Roman" w:hAnsi="Times New Roman"/>
          <w:lang w:val="en-US"/>
        </w:rPr>
        <w:t>Systems</w:t>
      </w:r>
      <w:r w:rsidR="005364FB">
        <w:rPr>
          <w:rFonts w:ascii="Times New Roman" w:hAnsi="Times New Roman"/>
        </w:rPr>
        <w:t xml:space="preserve"> </w:t>
      </w:r>
      <w:r>
        <w:rPr>
          <w:rFonts w:ascii="Times New Roman" w:hAnsi="Times New Roman"/>
          <w:lang w:val="en-US"/>
        </w:rPr>
        <w:t>Management</w:t>
      </w:r>
      <w:r>
        <w:rPr>
          <w:rFonts w:ascii="Times New Roman" w:hAnsi="Times New Roman"/>
        </w:rPr>
        <w:t>), στα δίκτυα γνώσης (</w:t>
      </w:r>
      <w:r>
        <w:rPr>
          <w:rFonts w:ascii="Times New Roman" w:hAnsi="Times New Roman"/>
          <w:lang w:val="en-US"/>
        </w:rPr>
        <w:t>O</w:t>
      </w:r>
      <w:r>
        <w:rPr>
          <w:rFonts w:ascii="Times New Roman" w:hAnsi="Times New Roman"/>
        </w:rPr>
        <w:t xml:space="preserve">ντολογίες, </w:t>
      </w:r>
      <w:r>
        <w:rPr>
          <w:rFonts w:ascii="Times New Roman" w:hAnsi="Times New Roman"/>
          <w:lang w:val="en-US"/>
        </w:rPr>
        <w:t>Semantic</w:t>
      </w:r>
      <w:r w:rsidR="00392893" w:rsidRPr="00392893">
        <w:rPr>
          <w:rFonts w:ascii="Times New Roman" w:hAnsi="Times New Roman"/>
        </w:rPr>
        <w:t xml:space="preserve"> </w:t>
      </w:r>
      <w:r>
        <w:rPr>
          <w:rFonts w:ascii="Times New Roman" w:hAnsi="Times New Roman"/>
          <w:lang w:val="en-US"/>
        </w:rPr>
        <w:t>Web</w:t>
      </w:r>
      <w:r>
        <w:rPr>
          <w:rFonts w:ascii="Times New Roman" w:hAnsi="Times New Roman"/>
        </w:rPr>
        <w:t xml:space="preserve">, </w:t>
      </w:r>
      <w:r>
        <w:rPr>
          <w:rFonts w:ascii="Times New Roman" w:hAnsi="Times New Roman"/>
          <w:lang w:val="en-US"/>
        </w:rPr>
        <w:t>Trust</w:t>
      </w:r>
      <w:r w:rsidR="00392893" w:rsidRPr="00392893">
        <w:rPr>
          <w:rFonts w:ascii="Times New Roman" w:hAnsi="Times New Roman"/>
        </w:rPr>
        <w:t xml:space="preserve"> </w:t>
      </w:r>
      <w:r>
        <w:rPr>
          <w:rFonts w:ascii="Times New Roman" w:hAnsi="Times New Roman"/>
          <w:lang w:val="en-US"/>
        </w:rPr>
        <w:t>Networks</w:t>
      </w:r>
      <w:r>
        <w:rPr>
          <w:rFonts w:ascii="Times New Roman" w:hAnsi="Times New Roman"/>
        </w:rPr>
        <w:t xml:space="preserve">, </w:t>
      </w:r>
      <w:r>
        <w:rPr>
          <w:rFonts w:ascii="Times New Roman" w:hAnsi="Times New Roman"/>
          <w:lang w:val="en-US"/>
        </w:rPr>
        <w:t>Agent</w:t>
      </w:r>
      <w:r w:rsidR="00392893" w:rsidRPr="00392893">
        <w:rPr>
          <w:rFonts w:ascii="Times New Roman" w:hAnsi="Times New Roman"/>
        </w:rPr>
        <w:t xml:space="preserve"> </w:t>
      </w:r>
      <w:r>
        <w:rPr>
          <w:rFonts w:ascii="Times New Roman" w:hAnsi="Times New Roman"/>
          <w:lang w:val="en-US"/>
        </w:rPr>
        <w:t>Dynamics</w:t>
      </w:r>
      <w:r>
        <w:rPr>
          <w:rFonts w:ascii="Times New Roman" w:hAnsi="Times New Roman"/>
        </w:rPr>
        <w:t xml:space="preserve">, </w:t>
      </w:r>
      <w:r>
        <w:rPr>
          <w:rFonts w:ascii="Times New Roman" w:hAnsi="Times New Roman"/>
          <w:lang w:val="en-US"/>
        </w:rPr>
        <w:t>Network</w:t>
      </w:r>
      <w:r w:rsidR="00392893" w:rsidRPr="00392893">
        <w:rPr>
          <w:rFonts w:ascii="Times New Roman" w:hAnsi="Times New Roman"/>
        </w:rPr>
        <w:t xml:space="preserve"> </w:t>
      </w:r>
      <w:r>
        <w:rPr>
          <w:rFonts w:ascii="Times New Roman" w:hAnsi="Times New Roman"/>
          <w:lang w:val="en-US"/>
        </w:rPr>
        <w:t>Games</w:t>
      </w:r>
      <w:r>
        <w:rPr>
          <w:rFonts w:ascii="Times New Roman" w:hAnsi="Times New Roman"/>
        </w:rPr>
        <w:t>).</w:t>
      </w:r>
    </w:p>
    <w:p w:rsidR="00A0593B" w:rsidRDefault="00A0593B" w:rsidP="00524FC7">
      <w:pPr>
        <w:pStyle w:val="ListParagraph"/>
        <w:numPr>
          <w:ilvl w:val="0"/>
          <w:numId w:val="5"/>
        </w:numPr>
        <w:spacing w:after="0" w:line="300" w:lineRule="atLeast"/>
        <w:jc w:val="left"/>
        <w:rPr>
          <w:rFonts w:ascii="Times New Roman" w:hAnsi="Times New Roman"/>
        </w:rPr>
      </w:pPr>
      <w:r>
        <w:rPr>
          <w:rFonts w:ascii="Times New Roman" w:hAnsi="Times New Roman"/>
        </w:rPr>
        <w:t>να εργαστούν ως εκπαιδευτές στελεχών επιχειρήσεων και οργανισμών, όπου εμπλέκονται πολύπλοκα συστήματα και δίκτυα είτε μεγάλος όγκος δεδομένων συμβάλλοντας στην ανάλυση και διαχείριση δεδομένων μέσω λογισμικών και στη λήψη αποφάσεων, βελτιώνοντας ουσιαστικά την</w:t>
      </w:r>
      <w:r w:rsidR="00392893" w:rsidRPr="00392893">
        <w:rPr>
          <w:rFonts w:ascii="Times New Roman" w:hAnsi="Times New Roman"/>
        </w:rPr>
        <w:t xml:space="preserve"> </w:t>
      </w:r>
      <w:r>
        <w:rPr>
          <w:rFonts w:ascii="Times New Roman" w:hAnsi="Times New Roman"/>
        </w:rPr>
        <w:t>μεταφορα</w:t>
      </w:r>
      <w:r w:rsidR="00392893" w:rsidRPr="00392893">
        <w:rPr>
          <w:rFonts w:ascii="Times New Roman" w:hAnsi="Times New Roman"/>
        </w:rPr>
        <w:t xml:space="preserve"> </w:t>
      </w:r>
      <w:r>
        <w:rPr>
          <w:rFonts w:ascii="Times New Roman" w:hAnsi="Times New Roman"/>
        </w:rPr>
        <w:t>γνώσης και την διαλειτουργικότητα.</w:t>
      </w:r>
    </w:p>
    <w:p w:rsidR="00A0593B" w:rsidRDefault="00A0593B" w:rsidP="00524FC7">
      <w:pPr>
        <w:pStyle w:val="ListParagraph"/>
        <w:numPr>
          <w:ilvl w:val="0"/>
          <w:numId w:val="5"/>
        </w:numPr>
        <w:spacing w:after="0" w:line="300" w:lineRule="atLeast"/>
        <w:jc w:val="left"/>
        <w:rPr>
          <w:rFonts w:ascii="Times New Roman" w:hAnsi="Times New Roman"/>
        </w:rPr>
      </w:pPr>
      <w:r>
        <w:rPr>
          <w:rFonts w:ascii="Times New Roman" w:hAnsi="Times New Roman"/>
        </w:rPr>
        <w:t>Να εργαστούν στη δευτεροβάθμια και τριτοβάθμια εκπαίδευση.</w:t>
      </w:r>
    </w:p>
    <w:p w:rsidR="00A0593B" w:rsidRDefault="00A0593B" w:rsidP="00524FC7">
      <w:pPr>
        <w:spacing w:after="0" w:line="300" w:lineRule="atLeast"/>
        <w:jc w:val="left"/>
        <w:rPr>
          <w:rFonts w:ascii="Times New Roman" w:hAnsi="Times New Roman"/>
        </w:rPr>
      </w:pPr>
      <w:r>
        <w:rPr>
          <w:rFonts w:ascii="Times New Roman" w:hAnsi="Times New Roman"/>
        </w:rPr>
        <w:t xml:space="preserve">Πέραν των όσων αναφέρθηκαν η δημιουργία μιας νέας γενιάς πτυχιούχων με υψηλό επίπεδο πολύπλευρων επιστημονικών γνώσεων που θα είναι να θέσει να επιλύουν προβλήματα και ζητήματα άγνωστα στις μέρες μας κρίνεται ιδιαίτερα απαραίτητη. Οι γενιές αυτές των αποφοίτων θα έχουν όλες εκείνες τις δεξιότητες χρήσεις των πολύπλοκων ηλεκτρονικών υπολογιστικών συστημάτων τρίτης και τέταρτης γενιάς. Θα είναι σε θέση να προβλέπουν, συνεπώς να συνιστούν ένα αξιόμαχο στελεχιακό δυναμικό συμβούλων, για ζητήματα όχι μόνο στο επίπεδο μιας μέσης επιχειρηματικής δραστηριότητας αλλά και για ένα επιχειρηματικό μακρόκοσμο, ακόμα και εθνικού επιπέδου. Με αλλά λόγια θα συνιστούν ένα δυναμικό για τις ανάγκες ενός μεγάκοσμου που εξελίσσεται σε ένα περιβάλλον, φυσικό και τεχνητό, που κατά βάση αδυνατεί να αφομοιώνει τα ταχέως εξελισσόμενα τεχνολογικά επιτεύγματα. Πρόκειται για ένα επιστημονικό δυναμικό που θα είναι σε θέση να επιλύει ζητήματα πρόβλεψης μακροκοινωνικών – οικονομικών ζητημάτων ακόμα και σε εθνικό επίπεδο, όπως για παράδειγμα στο πλαισιο των κλιματικών αλλαγών και των δυνατοτήτων της χώρας, πως θα πρέπει να κινηθεί η εθνική οικονομία στον πρωτογενή τομέα παραγωγής και σε σχέση με τις παράλληλα αναπτυσσόμενες οικονομίες του κόσμου. Εξάλλου η εφαρμογή των μοντέλων των προσχεδιασμένων συμπεριφορών σε πληθυσμιακό επίπεδο εδώ και μερικά χρόνια συνιστούν κύριους μοχλούς διαχείρισης των κοινωνικών δομών.  </w:t>
      </w:r>
    </w:p>
    <w:p w:rsidR="00A0593B" w:rsidRDefault="00A0593B" w:rsidP="00524FC7">
      <w:pPr>
        <w:pStyle w:val="ListParagraph"/>
        <w:spacing w:after="0" w:line="300" w:lineRule="atLeast"/>
        <w:ind w:left="0"/>
        <w:jc w:val="left"/>
        <w:rPr>
          <w:rFonts w:ascii="Times New Roman" w:hAnsi="Times New Roman"/>
        </w:rPr>
      </w:pPr>
    </w:p>
    <w:p w:rsidR="00A0593B" w:rsidRDefault="00A0593B" w:rsidP="00524FC7">
      <w:pPr>
        <w:spacing w:after="0" w:line="300" w:lineRule="atLeast"/>
        <w:contextualSpacing/>
        <w:jc w:val="left"/>
        <w:rPr>
          <w:rFonts w:ascii="Times New Roman" w:hAnsi="Times New Roman"/>
        </w:rPr>
      </w:pPr>
      <w:r>
        <w:rPr>
          <w:rFonts w:ascii="Times New Roman" w:hAnsi="Times New Roman"/>
        </w:rPr>
        <w:t>Μεταπτυχιακά</w:t>
      </w:r>
      <w:r w:rsidR="00392893" w:rsidRPr="00392893">
        <w:rPr>
          <w:rFonts w:ascii="Times New Roman" w:hAnsi="Times New Roman"/>
        </w:rPr>
        <w:t xml:space="preserve"> </w:t>
      </w:r>
      <w:r>
        <w:rPr>
          <w:rFonts w:ascii="Times New Roman" w:hAnsi="Times New Roman"/>
        </w:rPr>
        <w:t>Προγράμματα στα Πολύπλοκα</w:t>
      </w:r>
      <w:r w:rsidR="00392893" w:rsidRPr="00392893">
        <w:rPr>
          <w:rFonts w:ascii="Times New Roman" w:hAnsi="Times New Roman"/>
        </w:rPr>
        <w:t xml:space="preserve"> </w:t>
      </w:r>
      <w:r>
        <w:rPr>
          <w:rFonts w:ascii="Times New Roman" w:hAnsi="Times New Roman"/>
        </w:rPr>
        <w:t>Συστήματα</w:t>
      </w:r>
      <w:r w:rsidR="00392893" w:rsidRPr="00392893">
        <w:rPr>
          <w:rFonts w:ascii="Times New Roman" w:hAnsi="Times New Roman"/>
        </w:rPr>
        <w:t xml:space="preserve"> </w:t>
      </w:r>
      <w:r>
        <w:rPr>
          <w:rFonts w:ascii="Times New Roman" w:hAnsi="Times New Roman"/>
        </w:rPr>
        <w:t>λειτουργούν</w:t>
      </w:r>
      <w:r w:rsidR="00392893" w:rsidRPr="00392893">
        <w:rPr>
          <w:rFonts w:ascii="Times New Roman" w:hAnsi="Times New Roman"/>
        </w:rPr>
        <w:t xml:space="preserve"> </w:t>
      </w:r>
      <w:r>
        <w:rPr>
          <w:rFonts w:ascii="Times New Roman" w:hAnsi="Times New Roman"/>
        </w:rPr>
        <w:t xml:space="preserve">ήδη σε Πανεπιστήμια όπως: </w:t>
      </w:r>
      <w:r>
        <w:rPr>
          <w:rFonts w:ascii="Times New Roman" w:hAnsi="Times New Roman"/>
          <w:lang w:val="en-US"/>
        </w:rPr>
        <w:t>University</w:t>
      </w:r>
      <w:r w:rsidR="00392893" w:rsidRPr="00392893">
        <w:rPr>
          <w:rFonts w:ascii="Times New Roman" w:hAnsi="Times New Roman"/>
        </w:rPr>
        <w:t xml:space="preserve"> </w:t>
      </w:r>
      <w:r>
        <w:rPr>
          <w:rFonts w:ascii="Times New Roman" w:hAnsi="Times New Roman"/>
          <w:lang w:val="en-US"/>
        </w:rPr>
        <w:t>of</w:t>
      </w:r>
      <w:r w:rsidR="00392893" w:rsidRPr="00392893">
        <w:rPr>
          <w:rFonts w:ascii="Times New Roman" w:hAnsi="Times New Roman"/>
        </w:rPr>
        <w:t xml:space="preserve"> </w:t>
      </w:r>
      <w:proofErr w:type="spellStart"/>
      <w:r>
        <w:rPr>
          <w:rFonts w:ascii="Times New Roman" w:hAnsi="Times New Roman"/>
          <w:lang w:val="en-US"/>
        </w:rPr>
        <w:t>Gothenbourg</w:t>
      </w:r>
      <w:proofErr w:type="spellEnd"/>
      <w:r>
        <w:rPr>
          <w:rFonts w:ascii="Times New Roman" w:hAnsi="Times New Roman"/>
        </w:rPr>
        <w:t xml:space="preserve">, </w:t>
      </w:r>
      <w:hyperlink r:id="rId11" w:history="1">
        <w:r>
          <w:rPr>
            <w:rStyle w:val="Hyperlink"/>
            <w:lang w:val="en-US"/>
          </w:rPr>
          <w:t>http</w:t>
        </w:r>
        <w:r>
          <w:rPr>
            <w:rStyle w:val="Hyperlink"/>
          </w:rPr>
          <w:t>://</w:t>
        </w:r>
        <w:r>
          <w:rPr>
            <w:rStyle w:val="Hyperlink"/>
            <w:lang w:val="en-US"/>
          </w:rPr>
          <w:t>www</w:t>
        </w:r>
        <w:r>
          <w:rPr>
            <w:rStyle w:val="Hyperlink"/>
          </w:rPr>
          <w:t>.</w:t>
        </w:r>
        <w:r>
          <w:rPr>
            <w:rStyle w:val="Hyperlink"/>
            <w:lang w:val="en-US"/>
          </w:rPr>
          <w:t>science</w:t>
        </w:r>
        <w:r>
          <w:rPr>
            <w:rStyle w:val="Hyperlink"/>
          </w:rPr>
          <w:t>.</w:t>
        </w:r>
        <w:proofErr w:type="spellStart"/>
        <w:r>
          <w:rPr>
            <w:rStyle w:val="Hyperlink"/>
            <w:lang w:val="en-US"/>
          </w:rPr>
          <w:t>gu</w:t>
        </w:r>
        <w:proofErr w:type="spellEnd"/>
        <w:r>
          <w:rPr>
            <w:rStyle w:val="Hyperlink"/>
          </w:rPr>
          <w:t>.</w:t>
        </w:r>
        <w:r>
          <w:rPr>
            <w:rStyle w:val="Hyperlink"/>
            <w:lang w:val="en-US"/>
          </w:rPr>
          <w:t>se</w:t>
        </w:r>
        <w:r>
          <w:rPr>
            <w:rStyle w:val="Hyperlink"/>
          </w:rPr>
          <w:t>/</w:t>
        </w:r>
        <w:proofErr w:type="spellStart"/>
        <w:r>
          <w:rPr>
            <w:rStyle w:val="Hyperlink"/>
            <w:lang w:val="en-US"/>
          </w:rPr>
          <w:t>english</w:t>
        </w:r>
        <w:proofErr w:type="spellEnd"/>
        <w:r>
          <w:rPr>
            <w:rStyle w:val="Hyperlink"/>
          </w:rPr>
          <w:t>/</w:t>
        </w:r>
        <w:r>
          <w:rPr>
            <w:rStyle w:val="Hyperlink"/>
            <w:lang w:val="en-US"/>
          </w:rPr>
          <w:t>education</w:t>
        </w:r>
        <w:r>
          <w:rPr>
            <w:rStyle w:val="Hyperlink"/>
          </w:rPr>
          <w:t>/</w:t>
        </w:r>
        <w:r>
          <w:rPr>
            <w:rStyle w:val="Hyperlink"/>
            <w:lang w:val="en-US"/>
          </w:rPr>
          <w:t>master</w:t>
        </w:r>
        <w:r>
          <w:rPr>
            <w:rStyle w:val="Hyperlink"/>
          </w:rPr>
          <w:t>/</w:t>
        </w:r>
        <w:proofErr w:type="spellStart"/>
        <w:r>
          <w:rPr>
            <w:rStyle w:val="Hyperlink"/>
            <w:lang w:val="en-US"/>
          </w:rPr>
          <w:t>cas</w:t>
        </w:r>
        <w:proofErr w:type="spellEnd"/>
        <w:r>
          <w:rPr>
            <w:rStyle w:val="Hyperlink"/>
          </w:rPr>
          <w:t>/</w:t>
        </w:r>
      </w:hyperlink>
      <w:r>
        <w:rPr>
          <w:rFonts w:ascii="Times New Roman" w:hAnsi="Times New Roman"/>
        </w:rPr>
        <w:t>,</w:t>
      </w:r>
    </w:p>
    <w:p w:rsidR="00A0593B" w:rsidRDefault="00A0593B" w:rsidP="00524FC7">
      <w:pPr>
        <w:spacing w:after="0" w:line="300" w:lineRule="atLeast"/>
        <w:contextualSpacing/>
        <w:jc w:val="left"/>
        <w:rPr>
          <w:rFonts w:ascii="Times New Roman" w:hAnsi="Times New Roman"/>
          <w:lang w:val="en-US"/>
        </w:rPr>
      </w:pPr>
      <w:r>
        <w:rPr>
          <w:rFonts w:ascii="Times New Roman" w:hAnsi="Times New Roman"/>
          <w:lang w:val="en-US"/>
        </w:rPr>
        <w:t xml:space="preserve">University of Warwick, </w:t>
      </w:r>
      <w:hyperlink r:id="rId12" w:history="1">
        <w:r>
          <w:rPr>
            <w:rStyle w:val="Hyperlink"/>
            <w:lang w:val="en-US"/>
          </w:rPr>
          <w:t>http://www2.warwick.ac.uk/fac/cross_fac/complexity/study/emmcs/</w:t>
        </w:r>
      </w:hyperlink>
    </w:p>
    <w:p w:rsidR="00A0593B" w:rsidRDefault="00A0593B" w:rsidP="00524FC7">
      <w:pPr>
        <w:spacing w:after="0" w:line="300" w:lineRule="atLeast"/>
        <w:contextualSpacing/>
        <w:jc w:val="left"/>
        <w:rPr>
          <w:rFonts w:ascii="Times New Roman" w:hAnsi="Times New Roman"/>
          <w:lang w:val="en-US"/>
        </w:rPr>
      </w:pPr>
      <w:r>
        <w:rPr>
          <w:rFonts w:ascii="Times New Roman" w:hAnsi="Times New Roman"/>
          <w:lang w:val="en-US"/>
        </w:rPr>
        <w:t xml:space="preserve">University of Michigan, </w:t>
      </w:r>
      <w:hyperlink r:id="rId13" w:history="1">
        <w:r>
          <w:rPr>
            <w:rStyle w:val="Hyperlink"/>
            <w:lang w:val="en-US"/>
          </w:rPr>
          <w:t>https://secure.rackham.umich.edu/academic_information/program_details/complex_systems/</w:t>
        </w:r>
      </w:hyperlink>
    </w:p>
    <w:p w:rsidR="00A0593B" w:rsidRDefault="00A0593B" w:rsidP="00524FC7">
      <w:pPr>
        <w:spacing w:after="0" w:line="300" w:lineRule="atLeast"/>
        <w:contextualSpacing/>
        <w:jc w:val="left"/>
        <w:rPr>
          <w:rFonts w:ascii="Times New Roman" w:hAnsi="Times New Roman"/>
          <w:lang w:val="pt-PT"/>
        </w:rPr>
      </w:pPr>
      <w:r>
        <w:rPr>
          <w:rFonts w:ascii="Times New Roman" w:hAnsi="Times New Roman"/>
          <w:lang w:val="pt-PT"/>
        </w:rPr>
        <w:t xml:space="preserve">Universidad Politécnica de Madrid, </w:t>
      </w:r>
    </w:p>
    <w:p w:rsidR="00A0593B" w:rsidRDefault="005C5F69" w:rsidP="00524FC7">
      <w:pPr>
        <w:spacing w:after="0" w:line="300" w:lineRule="atLeast"/>
        <w:contextualSpacing/>
        <w:jc w:val="left"/>
        <w:rPr>
          <w:rFonts w:ascii="Times New Roman" w:hAnsi="Times New Roman"/>
          <w:lang w:val="pt-PT"/>
        </w:rPr>
      </w:pPr>
      <w:hyperlink r:id="rId14" w:history="1">
        <w:r w:rsidR="00A0593B">
          <w:rPr>
            <w:rStyle w:val="Hyperlink"/>
            <w:lang w:val="pt-PT"/>
          </w:rPr>
          <w:t>http://www.upm.es/portal/site/internacional/template.PAGE/menuitem.01ef728ca98eb5b027286f10907c46a8/?javax.portlet.tpst=7cc1087dc6968f3727286f10907c46a8&amp;javax.portlet.prp_7cc1087dc6968f3727286f10907c46a8=cod%3D102.1%26cod2%3D2%26orden%3DCENTRO_IMPARTICION%26opcion%3Ddetalle&amp;javax.portlet.begCacheTok=com.vignette.cachetoken&amp;javax.portlet.endCacheTok=com.vignette.cachetoken</w:t>
        </w:r>
      </w:hyperlink>
    </w:p>
    <w:p w:rsidR="00A0593B" w:rsidRDefault="00A0593B" w:rsidP="00524FC7">
      <w:pPr>
        <w:spacing w:after="0" w:line="300" w:lineRule="atLeast"/>
        <w:contextualSpacing/>
        <w:jc w:val="left"/>
        <w:rPr>
          <w:rFonts w:ascii="Times New Roman" w:hAnsi="Times New Roman"/>
          <w:lang w:val="pt-PT"/>
        </w:rPr>
      </w:pPr>
      <w:r>
        <w:rPr>
          <w:rFonts w:ascii="Times New Roman" w:hAnsi="Times New Roman"/>
          <w:lang w:val="pt-PT"/>
        </w:rPr>
        <w:t xml:space="preserve">Joint Program of the University of Paris, École Normale Supérieure ,  Politecnico di Torino, </w:t>
      </w:r>
      <w:r>
        <w:fldChar w:fldCharType="begin"/>
      </w:r>
      <w:r w:rsidRPr="00A0593B">
        <w:rPr>
          <w:lang w:val="en-US"/>
        </w:rPr>
        <w:instrText xml:space="preserve"> HYPERLINK "http://areeweb.polito.it/didattica/pcs" </w:instrText>
      </w:r>
      <w:r>
        <w:fldChar w:fldCharType="separate"/>
      </w:r>
      <w:r>
        <w:rPr>
          <w:rStyle w:val="Hyperlink"/>
          <w:lang w:val="pt-PT"/>
        </w:rPr>
        <w:t>http://areeweb.polito.it/didattica/pcs</w:t>
      </w:r>
      <w:r>
        <w:fldChar w:fldCharType="end"/>
      </w:r>
    </w:p>
    <w:p w:rsidR="00A0593B" w:rsidRDefault="00A0593B" w:rsidP="00524FC7">
      <w:pPr>
        <w:spacing w:after="0" w:line="300" w:lineRule="atLeast"/>
        <w:contextualSpacing/>
        <w:jc w:val="left"/>
        <w:rPr>
          <w:rFonts w:ascii="Times New Roman" w:hAnsi="Times New Roman"/>
          <w:lang w:val="pt-PT"/>
        </w:rPr>
      </w:pPr>
      <w:r>
        <w:rPr>
          <w:rFonts w:ascii="Times New Roman" w:hAnsi="Times New Roman"/>
          <w:lang w:val="pt-PT"/>
        </w:rPr>
        <w:t xml:space="preserve">Portland University, </w:t>
      </w:r>
      <w:r w:rsidR="00646FCD">
        <w:fldChar w:fldCharType="begin"/>
      </w:r>
      <w:r w:rsidR="00646FCD" w:rsidRPr="00646FCD">
        <w:rPr>
          <w:lang w:val="en-US"/>
        </w:rPr>
        <w:instrText xml:space="preserve"> HYPERLINK "http://www.pdx.edu/sysc/home" </w:instrText>
      </w:r>
      <w:r w:rsidR="00646FCD">
        <w:fldChar w:fldCharType="separate"/>
      </w:r>
      <w:r>
        <w:rPr>
          <w:rStyle w:val="Hyperlink"/>
          <w:lang w:val="pt-PT"/>
        </w:rPr>
        <w:t>http://www.pdx.edu/sysc/home</w:t>
      </w:r>
      <w:r w:rsidR="00646FCD">
        <w:rPr>
          <w:rStyle w:val="Hyperlink"/>
          <w:lang w:val="pt-PT"/>
        </w:rPr>
        <w:fldChar w:fldCharType="end"/>
      </w:r>
    </w:p>
    <w:p w:rsidR="00A0593B" w:rsidRDefault="00A0593B" w:rsidP="00524FC7">
      <w:pPr>
        <w:spacing w:after="0" w:line="300" w:lineRule="atLeast"/>
        <w:contextualSpacing/>
        <w:jc w:val="left"/>
        <w:rPr>
          <w:rFonts w:ascii="Times New Roman" w:hAnsi="Times New Roman"/>
          <w:lang w:val="en-US"/>
        </w:rPr>
      </w:pPr>
      <w:r>
        <w:rPr>
          <w:rFonts w:ascii="Times New Roman" w:hAnsi="Times New Roman"/>
          <w:lang w:val="en-US"/>
        </w:rPr>
        <w:t xml:space="preserve">University of Luxembourg, </w:t>
      </w:r>
      <w:hyperlink r:id="rId15" w:history="1">
        <w:r>
          <w:rPr>
            <w:rStyle w:val="Hyperlink"/>
            <w:lang w:val="en-US"/>
          </w:rPr>
          <w:t>http://www.mastersportal.eu/studies/16168/master-of-science-in-physics-of-complex-systems.html</w:t>
        </w:r>
      </w:hyperlink>
    </w:p>
    <w:p w:rsidR="00A0593B" w:rsidRDefault="00A0593B" w:rsidP="00524FC7">
      <w:pPr>
        <w:spacing w:after="0" w:line="300" w:lineRule="atLeast"/>
        <w:contextualSpacing/>
        <w:jc w:val="left"/>
        <w:rPr>
          <w:rFonts w:ascii="Times New Roman" w:hAnsi="Times New Roman"/>
          <w:lang w:val="en-US"/>
        </w:rPr>
      </w:pPr>
      <w:r>
        <w:rPr>
          <w:rFonts w:ascii="Times New Roman" w:hAnsi="Times New Roman"/>
          <w:lang w:val="en-US"/>
        </w:rPr>
        <w:t xml:space="preserve">Chalmers University, </w:t>
      </w:r>
      <w:hyperlink r:id="rId16" w:history="1">
        <w:r>
          <w:rPr>
            <w:rStyle w:val="Hyperlink"/>
            <w:lang w:val="en-US"/>
          </w:rPr>
          <w:t>http://www.mastersportal.eu/studies/104/complex-adaptive-systems.html</w:t>
        </w:r>
      </w:hyperlink>
    </w:p>
    <w:p w:rsidR="00A0593B" w:rsidRDefault="00A0593B" w:rsidP="00524FC7">
      <w:pPr>
        <w:spacing w:after="0" w:line="300" w:lineRule="atLeast"/>
        <w:contextualSpacing/>
        <w:jc w:val="left"/>
        <w:rPr>
          <w:rFonts w:ascii="Times New Roman" w:hAnsi="Times New Roman"/>
          <w:lang w:val="en-US"/>
        </w:rPr>
      </w:pPr>
      <w:r>
        <w:rPr>
          <w:rFonts w:ascii="Times New Roman" w:hAnsi="Times New Roman"/>
          <w:lang w:val="en-US"/>
        </w:rPr>
        <w:t xml:space="preserve">University of </w:t>
      </w:r>
      <w:proofErr w:type="spellStart"/>
      <w:r>
        <w:rPr>
          <w:rFonts w:ascii="Times New Roman" w:hAnsi="Times New Roman"/>
          <w:lang w:val="en-US"/>
        </w:rPr>
        <w:t>Vermond</w:t>
      </w:r>
      <w:proofErr w:type="spellEnd"/>
      <w:r>
        <w:rPr>
          <w:rFonts w:ascii="Times New Roman" w:hAnsi="Times New Roman"/>
          <w:lang w:val="en-US"/>
        </w:rPr>
        <w:t xml:space="preserve">, </w:t>
      </w:r>
      <w:hyperlink r:id="rId17" w:history="1">
        <w:r>
          <w:rPr>
            <w:rStyle w:val="Hyperlink"/>
            <w:lang w:val="en-US"/>
          </w:rPr>
          <w:t>http://www.uvm.edu/~cmplxsys/?Page=gradApplications/certificate.php</w:t>
        </w:r>
      </w:hyperlink>
    </w:p>
    <w:p w:rsidR="00A0593B" w:rsidRDefault="00A0593B" w:rsidP="00524FC7">
      <w:pPr>
        <w:spacing w:after="0" w:line="300" w:lineRule="atLeast"/>
        <w:contextualSpacing/>
        <w:jc w:val="left"/>
        <w:rPr>
          <w:rFonts w:ascii="Times New Roman" w:hAnsi="Times New Roman"/>
          <w:lang w:val="en-US"/>
        </w:rPr>
      </w:pPr>
      <w:r>
        <w:rPr>
          <w:rFonts w:ascii="Times New Roman" w:hAnsi="Times New Roman"/>
          <w:lang w:val="en-US"/>
        </w:rPr>
        <w:t xml:space="preserve">Iowa University, </w:t>
      </w:r>
      <w:hyperlink r:id="rId18" w:history="1">
        <w:r>
          <w:rPr>
            <w:rStyle w:val="Hyperlink"/>
            <w:lang w:val="en-US"/>
          </w:rPr>
          <w:t>http://www.public.iastate.edu/~catalog/2009-2011/courses/cas.html</w:t>
        </w:r>
      </w:hyperlink>
    </w:p>
    <w:p w:rsidR="00A0593B" w:rsidRDefault="00A0593B" w:rsidP="00524FC7">
      <w:pPr>
        <w:spacing w:after="0" w:line="300" w:lineRule="atLeast"/>
        <w:contextualSpacing/>
        <w:jc w:val="left"/>
        <w:rPr>
          <w:rFonts w:ascii="Times New Roman" w:hAnsi="Times New Roman"/>
          <w:lang w:val="en-US"/>
        </w:rPr>
      </w:pPr>
      <w:r>
        <w:rPr>
          <w:rFonts w:ascii="Times New Roman" w:hAnsi="Times New Roman"/>
          <w:lang w:val="en-US"/>
        </w:rPr>
        <w:t xml:space="preserve">Indiana University, </w:t>
      </w:r>
      <w:hyperlink r:id="rId19" w:history="1">
        <w:r>
          <w:rPr>
            <w:rStyle w:val="Hyperlink"/>
            <w:lang w:val="en-US"/>
          </w:rPr>
          <w:t>http://www.soic.indiana.edu/graduate/programs/complex-systems/phd-requirements.shtml</w:t>
        </w:r>
      </w:hyperlink>
      <w:r>
        <w:rPr>
          <w:rFonts w:ascii="Times New Roman" w:hAnsi="Times New Roman"/>
          <w:lang w:val="en-US"/>
        </w:rPr>
        <w:t xml:space="preserve">, Lisbon University, </w:t>
      </w:r>
      <w:hyperlink r:id="rId20" w:history="1">
        <w:r>
          <w:rPr>
            <w:rStyle w:val="Hyperlink"/>
            <w:lang w:val="en-US"/>
          </w:rPr>
          <w:t>http://www.complexsystemsstudies.eu/</w:t>
        </w:r>
      </w:hyperlink>
    </w:p>
    <w:p w:rsidR="00A0593B" w:rsidRDefault="00A0593B" w:rsidP="00524FC7">
      <w:pPr>
        <w:spacing w:after="0" w:line="300" w:lineRule="atLeast"/>
        <w:contextualSpacing/>
        <w:jc w:val="left"/>
        <w:rPr>
          <w:rFonts w:ascii="Times New Roman" w:hAnsi="Times New Roman"/>
        </w:rPr>
      </w:pPr>
      <w:r>
        <w:rPr>
          <w:rFonts w:ascii="Times New Roman" w:hAnsi="Times New Roman"/>
        </w:rPr>
        <w:lastRenderedPageBreak/>
        <w:t>Το προτεινόμενο</w:t>
      </w:r>
      <w:r w:rsidR="00392893" w:rsidRPr="00392893">
        <w:rPr>
          <w:rFonts w:ascii="Times New Roman" w:hAnsi="Times New Roman"/>
        </w:rPr>
        <w:t xml:space="preserve"> </w:t>
      </w:r>
      <w:r>
        <w:rPr>
          <w:rFonts w:ascii="Times New Roman" w:hAnsi="Times New Roman"/>
        </w:rPr>
        <w:t>πρόγραμμα σπουδών</w:t>
      </w:r>
      <w:r w:rsidR="00392893" w:rsidRPr="00392893">
        <w:rPr>
          <w:rFonts w:ascii="Times New Roman" w:hAnsi="Times New Roman"/>
        </w:rPr>
        <w:t xml:space="preserve"> </w:t>
      </w:r>
      <w:r>
        <w:rPr>
          <w:rFonts w:ascii="Times New Roman" w:hAnsi="Times New Roman"/>
        </w:rPr>
        <w:t xml:space="preserve">στα Πολύπλοκα Συστήματα και Δίκτυα καταρτίστηκε σε συνεργασία με μέλη ΔΕΠ του Τμήματος Βιολογίας, του Τμήματος Γεωλογίας, του Τμήματος Οικονομικών, της Ιατρικής Σχολής, της Πολυτεχνικής Σχολής του ΑΠΘ και του Πανεπιστημίου Πατρών. </w:t>
      </w:r>
    </w:p>
    <w:p w:rsidR="00A0593B" w:rsidRDefault="00A0593B" w:rsidP="00524FC7">
      <w:pPr>
        <w:pStyle w:val="BodyText2"/>
        <w:spacing w:line="300" w:lineRule="atLeast"/>
        <w:jc w:val="left"/>
        <w:rPr>
          <w:rFonts w:ascii="Times New Roman" w:hAnsi="Times New Roman"/>
          <w:sz w:val="22"/>
          <w:szCs w:val="22"/>
          <w:lang w:eastAsia="en-US"/>
        </w:rPr>
      </w:pPr>
      <w:r>
        <w:rPr>
          <w:rFonts w:ascii="Times New Roman" w:hAnsi="Times New Roman"/>
          <w:sz w:val="22"/>
          <w:szCs w:val="22"/>
          <w:lang w:eastAsia="en-US"/>
        </w:rPr>
        <w:t xml:space="preserve">Στο ΠΜΣ-ΠΣΔ θα γίνονται δεκτοί πτυχιούχοι Α.Ε.Ι. της ημεδαπής ή ισοτίμων αναγνωρισμένων Τμημάτων της αλλοδαπής. Ο αριθμός εισακτέων δεν θα υπερβαίνει τους </w:t>
      </w:r>
      <w:r w:rsidR="00392893">
        <w:rPr>
          <w:rFonts w:ascii="Times New Roman" w:hAnsi="Times New Roman"/>
          <w:sz w:val="22"/>
          <w:szCs w:val="22"/>
          <w:lang w:eastAsia="en-US"/>
        </w:rPr>
        <w:t>δεκα</w:t>
      </w:r>
      <w:r>
        <w:rPr>
          <w:rFonts w:ascii="Times New Roman" w:hAnsi="Times New Roman"/>
          <w:sz w:val="22"/>
          <w:szCs w:val="22"/>
          <w:lang w:eastAsia="en-US"/>
        </w:rPr>
        <w:t xml:space="preserve"> (</w:t>
      </w:r>
      <w:r w:rsidR="00392893">
        <w:rPr>
          <w:rFonts w:ascii="Times New Roman" w:hAnsi="Times New Roman"/>
          <w:sz w:val="22"/>
          <w:szCs w:val="22"/>
          <w:lang w:eastAsia="en-US"/>
        </w:rPr>
        <w:t>1</w:t>
      </w:r>
      <w:r>
        <w:rPr>
          <w:rFonts w:ascii="Times New Roman" w:hAnsi="Times New Roman"/>
          <w:sz w:val="22"/>
          <w:szCs w:val="22"/>
          <w:lang w:eastAsia="en-US"/>
        </w:rPr>
        <w:t xml:space="preserve">0) φοιτητές. Η αξιολόγηση των υποψηφίων μεταπτυχιακών φοιτητών γίνεται από επιτροπή του ΠΜΣ τον Ιούνιο </w:t>
      </w:r>
      <w:r w:rsidR="00392893">
        <w:rPr>
          <w:rFonts w:ascii="Times New Roman" w:hAnsi="Times New Roman"/>
          <w:sz w:val="22"/>
          <w:szCs w:val="22"/>
          <w:lang w:eastAsia="en-US"/>
        </w:rPr>
        <w:t>και τον Σεπτεμβριο πριν την εναρξη εκαστου</w:t>
      </w:r>
      <w:r>
        <w:rPr>
          <w:rFonts w:ascii="Times New Roman" w:hAnsi="Times New Roman"/>
          <w:sz w:val="22"/>
          <w:szCs w:val="22"/>
          <w:lang w:eastAsia="en-US"/>
        </w:rPr>
        <w:t xml:space="preserve"> Ακαδημαϊκού Έτους. Οι εγγραφές πραγματοποιούνται τον </w:t>
      </w:r>
      <w:r w:rsidR="00392893">
        <w:rPr>
          <w:rFonts w:ascii="Times New Roman" w:hAnsi="Times New Roman"/>
          <w:sz w:val="22"/>
          <w:szCs w:val="22"/>
          <w:lang w:eastAsia="en-US"/>
        </w:rPr>
        <w:t>Οκτω</w:t>
      </w:r>
      <w:r>
        <w:rPr>
          <w:rFonts w:ascii="Times New Roman" w:hAnsi="Times New Roman"/>
          <w:sz w:val="22"/>
          <w:szCs w:val="22"/>
          <w:lang w:eastAsia="en-US"/>
        </w:rPr>
        <w:t xml:space="preserve">βριο και τα μαθήματα ξεκινούν </w:t>
      </w:r>
      <w:r w:rsidR="00392893">
        <w:rPr>
          <w:rFonts w:ascii="Times New Roman" w:hAnsi="Times New Roman"/>
          <w:sz w:val="22"/>
          <w:szCs w:val="22"/>
          <w:lang w:eastAsia="en-US"/>
        </w:rPr>
        <w:t xml:space="preserve">επισης </w:t>
      </w:r>
      <w:r>
        <w:rPr>
          <w:rFonts w:ascii="Times New Roman" w:hAnsi="Times New Roman"/>
          <w:sz w:val="22"/>
          <w:szCs w:val="22"/>
          <w:lang w:eastAsia="en-US"/>
        </w:rPr>
        <w:t xml:space="preserve">τον Οκτώβριο. </w:t>
      </w:r>
    </w:p>
    <w:p w:rsidR="00524FC7" w:rsidRPr="001410C2" w:rsidRDefault="00A0593B" w:rsidP="00524FC7">
      <w:pPr>
        <w:spacing w:after="0" w:line="300" w:lineRule="atLeast"/>
        <w:rPr>
          <w:rFonts w:ascii="Times New Roman" w:hAnsi="Times New Roman"/>
          <w:color w:val="000000"/>
        </w:rPr>
      </w:pPr>
      <w:r>
        <w:rPr>
          <w:rFonts w:ascii="Times New Roman" w:hAnsi="Times New Roman"/>
        </w:rPr>
        <w:t>Για την απόκτηση του Μεταπτυχιακού Διπλώματος Ειδίκευσης (ΜΔΕ) απαιτούνται 90 ECTS που αντιστοιχούν σε 60 ECTS κατανεμημένα σε μαθήματα και 30 ECTS στην διπλωματική εργασία. Τα μαθήματα διδάσκονται υπό την μορφή ενοτήτων(</w:t>
      </w:r>
      <w:r>
        <w:rPr>
          <w:rFonts w:ascii="Times New Roman" w:hAnsi="Times New Roman"/>
          <w:lang w:val="en-GB"/>
        </w:rPr>
        <w:t>modules</w:t>
      </w:r>
      <w:r>
        <w:rPr>
          <w:rFonts w:ascii="Times New Roman" w:hAnsi="Times New Roman"/>
        </w:rPr>
        <w:t xml:space="preserve">) σε δυο εξάμηνα.Κατά τη διάρκεια των σπουδών οι μεταπτυχιακοί φοιτητές υποχρεούνται α) σε παρακολούθηση  μαθημάτων (180 ώρες διδασκαλίας) που θα συμπληρώνουν τα 60 </w:t>
      </w:r>
      <w:r>
        <w:rPr>
          <w:rFonts w:ascii="Times New Roman" w:hAnsi="Times New Roman"/>
          <w:lang w:val="en-US"/>
        </w:rPr>
        <w:t>ECTS</w:t>
      </w:r>
      <w:r>
        <w:rPr>
          <w:rFonts w:ascii="Times New Roman" w:hAnsi="Times New Roman"/>
        </w:rPr>
        <w:t xml:space="preserve">, β) σε συμμετοχή σε εργαστηριακές ασκήσεις και γ) σε εκπόνηση διπλωματικής εργασίας (30 </w:t>
      </w:r>
      <w:r>
        <w:rPr>
          <w:rFonts w:ascii="Times New Roman" w:hAnsi="Times New Roman"/>
          <w:lang w:val="en-US"/>
        </w:rPr>
        <w:t>ECTS</w:t>
      </w:r>
      <w:r>
        <w:rPr>
          <w:rFonts w:ascii="Times New Roman" w:hAnsi="Times New Roman"/>
        </w:rPr>
        <w:t>). Η  παρακολούθηση των μαθημάτων και εργαστηριακών ασκήσεων είναι υποχρεωτική. Τα μαθήματα του προγράμματος είναι τα ακόλουθα:</w:t>
      </w:r>
      <w:r w:rsidR="00524FC7" w:rsidRPr="00524FC7">
        <w:rPr>
          <w:rFonts w:ascii="Times New Roman" w:hAnsi="Times New Roman"/>
          <w:color w:val="000000"/>
        </w:rPr>
        <w:t xml:space="preserve"> </w:t>
      </w:r>
    </w:p>
    <w:p w:rsidR="00524FC7" w:rsidRPr="00C5410C" w:rsidRDefault="00524FC7" w:rsidP="00524FC7">
      <w:pPr>
        <w:spacing w:after="0" w:line="300" w:lineRule="atLeast"/>
        <w:jc w:val="center"/>
        <w:rPr>
          <w:rFonts w:ascii="Times New Roman" w:hAnsi="Times New Roman"/>
          <w:b/>
        </w:rPr>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6242"/>
        <w:gridCol w:w="1134"/>
        <w:gridCol w:w="1412"/>
      </w:tblGrid>
      <w:tr w:rsidR="00524FC7" w:rsidRPr="00046526" w:rsidTr="00741517">
        <w:trPr>
          <w:trHeight w:val="633"/>
        </w:trPr>
        <w:tc>
          <w:tcPr>
            <w:tcW w:w="709" w:type="dxa"/>
            <w:vAlign w:val="center"/>
          </w:tcPr>
          <w:p w:rsidR="00524FC7" w:rsidRPr="00046526" w:rsidRDefault="00524FC7" w:rsidP="00741517">
            <w:pPr>
              <w:spacing w:after="0" w:line="300" w:lineRule="atLeast"/>
              <w:contextualSpacing/>
              <w:rPr>
                <w:rFonts w:ascii="Times New Roman" w:hAnsi="Times New Roman"/>
                <w:b/>
                <w:bCs/>
                <w:sz w:val="24"/>
                <w:szCs w:val="24"/>
              </w:rPr>
            </w:pPr>
            <w:r w:rsidRPr="00046526">
              <w:rPr>
                <w:rFonts w:ascii="Times New Roman" w:hAnsi="Times New Roman"/>
                <w:b/>
                <w:bCs/>
                <w:sz w:val="24"/>
                <w:szCs w:val="24"/>
              </w:rPr>
              <w:t>α/α</w:t>
            </w:r>
          </w:p>
        </w:tc>
        <w:tc>
          <w:tcPr>
            <w:tcW w:w="6242" w:type="dxa"/>
            <w:vAlign w:val="center"/>
          </w:tcPr>
          <w:p w:rsidR="00524FC7" w:rsidRPr="00046526" w:rsidRDefault="00524FC7" w:rsidP="00741517">
            <w:pPr>
              <w:spacing w:after="0" w:line="300" w:lineRule="atLeast"/>
              <w:contextualSpacing/>
              <w:rPr>
                <w:rFonts w:ascii="Times New Roman" w:hAnsi="Times New Roman"/>
                <w:b/>
                <w:bCs/>
                <w:sz w:val="24"/>
                <w:szCs w:val="24"/>
                <w:lang w:val="en-US"/>
              </w:rPr>
            </w:pPr>
            <w:r w:rsidRPr="00046526">
              <w:rPr>
                <w:rFonts w:ascii="Times New Roman" w:hAnsi="Times New Roman"/>
                <w:b/>
                <w:bCs/>
                <w:sz w:val="24"/>
                <w:szCs w:val="24"/>
              </w:rPr>
              <w:t>ΜΑΘΗΜΑ</w:t>
            </w:r>
          </w:p>
        </w:tc>
        <w:tc>
          <w:tcPr>
            <w:tcW w:w="1134" w:type="dxa"/>
          </w:tcPr>
          <w:p w:rsidR="00524FC7" w:rsidRPr="00046526" w:rsidRDefault="00524FC7" w:rsidP="00741517">
            <w:pPr>
              <w:spacing w:after="0" w:line="300" w:lineRule="atLeast"/>
              <w:contextualSpacing/>
              <w:rPr>
                <w:rFonts w:ascii="Times New Roman" w:hAnsi="Times New Roman"/>
                <w:b/>
                <w:bCs/>
                <w:sz w:val="24"/>
                <w:szCs w:val="24"/>
              </w:rPr>
            </w:pPr>
            <w:r>
              <w:rPr>
                <w:rFonts w:ascii="Times New Roman" w:hAnsi="Times New Roman"/>
                <w:b/>
                <w:bCs/>
                <w:sz w:val="24"/>
                <w:szCs w:val="24"/>
              </w:rPr>
              <w:t>ΩΡΕΣ</w:t>
            </w:r>
          </w:p>
        </w:tc>
        <w:tc>
          <w:tcPr>
            <w:tcW w:w="1412" w:type="dxa"/>
            <w:vAlign w:val="center"/>
          </w:tcPr>
          <w:p w:rsidR="00524FC7" w:rsidRPr="00046526" w:rsidRDefault="00524FC7" w:rsidP="00741517">
            <w:pPr>
              <w:spacing w:after="0" w:line="300" w:lineRule="atLeast"/>
              <w:contextualSpacing/>
              <w:rPr>
                <w:rFonts w:ascii="Times New Roman" w:hAnsi="Times New Roman"/>
                <w:b/>
                <w:bCs/>
                <w:sz w:val="24"/>
                <w:szCs w:val="24"/>
              </w:rPr>
            </w:pPr>
            <w:r w:rsidRPr="00046526">
              <w:rPr>
                <w:rFonts w:ascii="Times New Roman" w:hAnsi="Times New Roman"/>
                <w:b/>
                <w:bCs/>
                <w:sz w:val="24"/>
                <w:szCs w:val="24"/>
              </w:rPr>
              <w:t>ΜΟΝ</w:t>
            </w:r>
            <w:r>
              <w:rPr>
                <w:rFonts w:ascii="Times New Roman" w:hAnsi="Times New Roman"/>
                <w:b/>
                <w:bCs/>
                <w:sz w:val="24"/>
                <w:szCs w:val="24"/>
              </w:rPr>
              <w:t>ΑΔΕΣ</w:t>
            </w:r>
          </w:p>
          <w:p w:rsidR="00524FC7" w:rsidRPr="00046526" w:rsidRDefault="00524FC7" w:rsidP="00741517">
            <w:pPr>
              <w:spacing w:after="0" w:line="300" w:lineRule="atLeast"/>
              <w:contextualSpacing/>
              <w:rPr>
                <w:rFonts w:ascii="Times New Roman" w:hAnsi="Times New Roman"/>
                <w:b/>
                <w:bCs/>
                <w:sz w:val="24"/>
                <w:szCs w:val="24"/>
              </w:rPr>
            </w:pPr>
            <w:r w:rsidRPr="00046526">
              <w:rPr>
                <w:rFonts w:ascii="Times New Roman" w:hAnsi="Times New Roman"/>
                <w:b/>
                <w:bCs/>
                <w:sz w:val="24"/>
                <w:szCs w:val="24"/>
                <w:lang w:val="en-US"/>
              </w:rPr>
              <w:t>ECTS</w:t>
            </w:r>
          </w:p>
        </w:tc>
      </w:tr>
      <w:tr w:rsidR="00524FC7" w:rsidRPr="00046526" w:rsidTr="00741517">
        <w:trPr>
          <w:trHeight w:val="367"/>
        </w:trPr>
        <w:tc>
          <w:tcPr>
            <w:tcW w:w="709" w:type="dxa"/>
          </w:tcPr>
          <w:p w:rsidR="00524FC7" w:rsidRPr="00046526" w:rsidRDefault="00524FC7" w:rsidP="00741517">
            <w:pPr>
              <w:spacing w:after="0" w:line="300" w:lineRule="atLeast"/>
              <w:rPr>
                <w:rFonts w:ascii="Times New Roman" w:hAnsi="Times New Roman"/>
              </w:rPr>
            </w:pPr>
            <w:r>
              <w:rPr>
                <w:rFonts w:ascii="Times New Roman" w:hAnsi="Times New Roman"/>
              </w:rPr>
              <w:t>Δ</w:t>
            </w:r>
            <w:r w:rsidRPr="00046526">
              <w:rPr>
                <w:rFonts w:ascii="Times New Roman" w:hAnsi="Times New Roman"/>
              </w:rPr>
              <w:t>1</w:t>
            </w:r>
          </w:p>
        </w:tc>
        <w:tc>
          <w:tcPr>
            <w:tcW w:w="6242" w:type="dxa"/>
          </w:tcPr>
          <w:p w:rsidR="00524FC7" w:rsidRPr="00046526" w:rsidRDefault="00524FC7" w:rsidP="00741517">
            <w:pPr>
              <w:spacing w:after="0" w:line="300" w:lineRule="atLeast"/>
              <w:rPr>
                <w:rFonts w:ascii="Times New Roman" w:hAnsi="Times New Roman"/>
              </w:rPr>
            </w:pPr>
            <w:r>
              <w:rPr>
                <w:rFonts w:ascii="Times New Roman" w:hAnsi="Times New Roman"/>
              </w:rPr>
              <w:t>Θεωρία Δικτύων και Δυναμικά Συστήματα</w:t>
            </w:r>
          </w:p>
        </w:tc>
        <w:tc>
          <w:tcPr>
            <w:tcW w:w="1134" w:type="dxa"/>
          </w:tcPr>
          <w:p w:rsidR="00524FC7" w:rsidRDefault="00524FC7" w:rsidP="00741517">
            <w:pPr>
              <w:spacing w:after="0" w:line="300" w:lineRule="atLeast"/>
              <w:rPr>
                <w:rFonts w:ascii="Times New Roman" w:hAnsi="Times New Roman"/>
              </w:rPr>
            </w:pPr>
            <w:r>
              <w:rPr>
                <w:rFonts w:ascii="Times New Roman" w:hAnsi="Times New Roman"/>
              </w:rPr>
              <w:t>36</w:t>
            </w:r>
          </w:p>
        </w:tc>
        <w:tc>
          <w:tcPr>
            <w:tcW w:w="1412" w:type="dxa"/>
            <w:vAlign w:val="center"/>
          </w:tcPr>
          <w:p w:rsidR="00524FC7" w:rsidRPr="00046526" w:rsidRDefault="00524FC7" w:rsidP="00741517">
            <w:pPr>
              <w:spacing w:after="0" w:line="300" w:lineRule="atLeast"/>
              <w:rPr>
                <w:rFonts w:ascii="Times New Roman" w:hAnsi="Times New Roman"/>
              </w:rPr>
            </w:pPr>
            <w:r>
              <w:rPr>
                <w:rFonts w:ascii="Times New Roman" w:hAnsi="Times New Roman"/>
              </w:rPr>
              <w:t>10</w:t>
            </w:r>
          </w:p>
        </w:tc>
      </w:tr>
      <w:tr w:rsidR="00524FC7" w:rsidRPr="00046526" w:rsidTr="00741517">
        <w:trPr>
          <w:trHeight w:val="367"/>
        </w:trPr>
        <w:tc>
          <w:tcPr>
            <w:tcW w:w="709" w:type="dxa"/>
          </w:tcPr>
          <w:p w:rsidR="00524FC7" w:rsidRPr="00046526" w:rsidRDefault="00524FC7" w:rsidP="00741517">
            <w:pPr>
              <w:spacing w:after="0" w:line="300" w:lineRule="atLeast"/>
              <w:rPr>
                <w:rFonts w:ascii="Times New Roman" w:hAnsi="Times New Roman"/>
              </w:rPr>
            </w:pPr>
            <w:r>
              <w:rPr>
                <w:rFonts w:ascii="Times New Roman" w:hAnsi="Times New Roman"/>
              </w:rPr>
              <w:t>Δ2</w:t>
            </w:r>
          </w:p>
        </w:tc>
        <w:tc>
          <w:tcPr>
            <w:tcW w:w="6242" w:type="dxa"/>
          </w:tcPr>
          <w:p w:rsidR="00524FC7" w:rsidRPr="00046526" w:rsidRDefault="00524FC7" w:rsidP="00741517">
            <w:pPr>
              <w:spacing w:after="0" w:line="300" w:lineRule="atLeast"/>
              <w:rPr>
                <w:rFonts w:ascii="Times New Roman" w:hAnsi="Times New Roman"/>
              </w:rPr>
            </w:pPr>
            <w:r>
              <w:rPr>
                <w:rFonts w:ascii="Times New Roman" w:hAnsi="Times New Roman"/>
              </w:rPr>
              <w:t>Στατιστική Ανάλυση Δικτύων</w:t>
            </w:r>
          </w:p>
        </w:tc>
        <w:tc>
          <w:tcPr>
            <w:tcW w:w="1134" w:type="dxa"/>
          </w:tcPr>
          <w:p w:rsidR="00524FC7" w:rsidRDefault="00524FC7" w:rsidP="00741517">
            <w:pPr>
              <w:spacing w:after="0" w:line="300" w:lineRule="atLeast"/>
              <w:rPr>
                <w:rFonts w:ascii="Times New Roman" w:hAnsi="Times New Roman"/>
              </w:rPr>
            </w:pPr>
            <w:r>
              <w:rPr>
                <w:rFonts w:ascii="Times New Roman" w:hAnsi="Times New Roman"/>
              </w:rPr>
              <w:t>36</w:t>
            </w:r>
          </w:p>
        </w:tc>
        <w:tc>
          <w:tcPr>
            <w:tcW w:w="1412" w:type="dxa"/>
            <w:vAlign w:val="center"/>
          </w:tcPr>
          <w:p w:rsidR="00524FC7" w:rsidRPr="00046526" w:rsidRDefault="00524FC7" w:rsidP="00741517">
            <w:pPr>
              <w:spacing w:after="0" w:line="300" w:lineRule="atLeast"/>
              <w:rPr>
                <w:rFonts w:ascii="Times New Roman" w:hAnsi="Times New Roman"/>
                <w:sz w:val="24"/>
                <w:szCs w:val="24"/>
              </w:rPr>
            </w:pPr>
            <w:r>
              <w:rPr>
                <w:rFonts w:ascii="Times New Roman" w:hAnsi="Times New Roman"/>
              </w:rPr>
              <w:t>10</w:t>
            </w:r>
          </w:p>
        </w:tc>
      </w:tr>
      <w:tr w:rsidR="00524FC7" w:rsidRPr="00046526" w:rsidTr="00741517">
        <w:tc>
          <w:tcPr>
            <w:tcW w:w="709" w:type="dxa"/>
          </w:tcPr>
          <w:p w:rsidR="00524FC7" w:rsidRPr="00046526" w:rsidRDefault="00524FC7" w:rsidP="00741517">
            <w:pPr>
              <w:spacing w:after="0" w:line="300" w:lineRule="atLeast"/>
              <w:rPr>
                <w:rFonts w:ascii="Times New Roman" w:hAnsi="Times New Roman"/>
              </w:rPr>
            </w:pPr>
            <w:r>
              <w:rPr>
                <w:rFonts w:ascii="Times New Roman" w:hAnsi="Times New Roman"/>
              </w:rPr>
              <w:t>Δ</w:t>
            </w:r>
            <w:r w:rsidRPr="00046526">
              <w:rPr>
                <w:rFonts w:ascii="Times New Roman" w:hAnsi="Times New Roman"/>
              </w:rPr>
              <w:t>3</w:t>
            </w:r>
          </w:p>
        </w:tc>
        <w:tc>
          <w:tcPr>
            <w:tcW w:w="6242" w:type="dxa"/>
          </w:tcPr>
          <w:p w:rsidR="00524FC7" w:rsidRPr="00046526" w:rsidRDefault="009153B5" w:rsidP="009153B5">
            <w:pPr>
              <w:spacing w:after="0" w:line="300" w:lineRule="atLeast"/>
              <w:rPr>
                <w:rFonts w:ascii="Times New Roman" w:hAnsi="Times New Roman"/>
              </w:rPr>
            </w:pPr>
            <w:r w:rsidRPr="007115B1">
              <w:rPr>
                <w:rFonts w:ascii="Times New Roman" w:hAnsi="Times New Roman"/>
              </w:rPr>
              <w:t xml:space="preserve">Δίκτυα Γνώσης και </w:t>
            </w:r>
            <w:bookmarkStart w:id="1" w:name="OLE_LINK16"/>
            <w:bookmarkStart w:id="2" w:name="OLE_LINK17"/>
            <w:r w:rsidRPr="007115B1">
              <w:rPr>
                <w:rFonts w:ascii="Times New Roman" w:hAnsi="Times New Roman"/>
              </w:rPr>
              <w:t>Σημασιολογικ</w:t>
            </w:r>
            <w:r>
              <w:rPr>
                <w:rFonts w:ascii="Times New Roman" w:hAnsi="Times New Roman"/>
              </w:rPr>
              <w:t>ός  Ισ</w:t>
            </w:r>
            <w:bookmarkEnd w:id="1"/>
            <w:bookmarkEnd w:id="2"/>
            <w:r>
              <w:rPr>
                <w:rFonts w:ascii="Times New Roman" w:hAnsi="Times New Roman"/>
              </w:rPr>
              <w:t>τός</w:t>
            </w:r>
            <w:r w:rsidRPr="00046526">
              <w:rPr>
                <w:rFonts w:ascii="Times New Roman" w:hAnsi="Times New Roman"/>
              </w:rPr>
              <w:t xml:space="preserve"> </w:t>
            </w:r>
          </w:p>
        </w:tc>
        <w:tc>
          <w:tcPr>
            <w:tcW w:w="1134" w:type="dxa"/>
          </w:tcPr>
          <w:p w:rsidR="00524FC7" w:rsidRDefault="00524FC7" w:rsidP="00741517">
            <w:pPr>
              <w:spacing w:after="0" w:line="300" w:lineRule="atLeast"/>
              <w:rPr>
                <w:rFonts w:ascii="Times New Roman" w:hAnsi="Times New Roman"/>
              </w:rPr>
            </w:pPr>
            <w:r>
              <w:rPr>
                <w:rFonts w:ascii="Times New Roman" w:hAnsi="Times New Roman"/>
              </w:rPr>
              <w:t>36</w:t>
            </w:r>
          </w:p>
        </w:tc>
        <w:tc>
          <w:tcPr>
            <w:tcW w:w="1412" w:type="dxa"/>
            <w:vAlign w:val="center"/>
          </w:tcPr>
          <w:p w:rsidR="00524FC7" w:rsidRPr="00046526" w:rsidRDefault="00524FC7" w:rsidP="00741517">
            <w:pPr>
              <w:spacing w:after="0" w:line="300" w:lineRule="atLeast"/>
              <w:rPr>
                <w:rFonts w:ascii="Times New Roman" w:hAnsi="Times New Roman"/>
                <w:sz w:val="24"/>
                <w:szCs w:val="24"/>
              </w:rPr>
            </w:pPr>
            <w:r>
              <w:rPr>
                <w:rFonts w:ascii="Times New Roman" w:hAnsi="Times New Roman"/>
              </w:rPr>
              <w:t>10</w:t>
            </w:r>
          </w:p>
        </w:tc>
      </w:tr>
      <w:tr w:rsidR="00524FC7" w:rsidRPr="00046526" w:rsidTr="00741517">
        <w:tc>
          <w:tcPr>
            <w:tcW w:w="709" w:type="dxa"/>
          </w:tcPr>
          <w:p w:rsidR="00524FC7" w:rsidRPr="00046526" w:rsidRDefault="00524FC7" w:rsidP="00741517">
            <w:pPr>
              <w:spacing w:after="0" w:line="300" w:lineRule="atLeast"/>
              <w:rPr>
                <w:rFonts w:ascii="Times New Roman" w:hAnsi="Times New Roman"/>
              </w:rPr>
            </w:pPr>
            <w:r>
              <w:rPr>
                <w:rFonts w:ascii="Times New Roman" w:hAnsi="Times New Roman"/>
              </w:rPr>
              <w:t>Δ</w:t>
            </w:r>
            <w:r w:rsidRPr="00046526">
              <w:rPr>
                <w:rFonts w:ascii="Times New Roman" w:hAnsi="Times New Roman"/>
              </w:rPr>
              <w:t>4</w:t>
            </w:r>
          </w:p>
        </w:tc>
        <w:tc>
          <w:tcPr>
            <w:tcW w:w="6242" w:type="dxa"/>
          </w:tcPr>
          <w:p w:rsidR="00524FC7" w:rsidRPr="00046526" w:rsidRDefault="009153B5" w:rsidP="00741517">
            <w:pPr>
              <w:spacing w:after="0" w:line="300" w:lineRule="atLeast"/>
              <w:rPr>
                <w:rFonts w:ascii="Times New Roman" w:hAnsi="Times New Roman"/>
              </w:rPr>
            </w:pPr>
            <w:r w:rsidRPr="00046526">
              <w:rPr>
                <w:rFonts w:ascii="Times New Roman" w:hAnsi="Times New Roman"/>
              </w:rPr>
              <w:t>Θεωρία Πληροφορίας</w:t>
            </w:r>
            <w:r>
              <w:rPr>
                <w:rFonts w:ascii="Times New Roman" w:hAnsi="Times New Roman"/>
              </w:rPr>
              <w:t>, Εντροπία</w:t>
            </w:r>
            <w:r w:rsidRPr="00046526">
              <w:rPr>
                <w:rFonts w:ascii="Times New Roman" w:hAnsi="Times New Roman"/>
              </w:rPr>
              <w:t xml:space="preserve"> και </w:t>
            </w:r>
            <w:r>
              <w:rPr>
                <w:rFonts w:ascii="Times New Roman" w:hAnsi="Times New Roman"/>
              </w:rPr>
              <w:t>Πολυπλοκότητα</w:t>
            </w:r>
          </w:p>
        </w:tc>
        <w:tc>
          <w:tcPr>
            <w:tcW w:w="1134" w:type="dxa"/>
          </w:tcPr>
          <w:p w:rsidR="00524FC7" w:rsidRDefault="00524FC7" w:rsidP="00741517">
            <w:pPr>
              <w:spacing w:after="0" w:line="300" w:lineRule="atLeast"/>
              <w:rPr>
                <w:rFonts w:ascii="Times New Roman" w:hAnsi="Times New Roman"/>
              </w:rPr>
            </w:pPr>
            <w:r>
              <w:rPr>
                <w:rFonts w:ascii="Times New Roman" w:hAnsi="Times New Roman"/>
              </w:rPr>
              <w:t>36</w:t>
            </w:r>
          </w:p>
        </w:tc>
        <w:tc>
          <w:tcPr>
            <w:tcW w:w="1412" w:type="dxa"/>
            <w:vAlign w:val="center"/>
          </w:tcPr>
          <w:p w:rsidR="00524FC7" w:rsidRPr="00046526" w:rsidRDefault="00524FC7" w:rsidP="00741517">
            <w:pPr>
              <w:spacing w:after="0" w:line="300" w:lineRule="atLeast"/>
              <w:rPr>
                <w:rFonts w:ascii="Times New Roman" w:hAnsi="Times New Roman"/>
                <w:sz w:val="24"/>
                <w:szCs w:val="24"/>
                <w:lang w:val="en-AU"/>
              </w:rPr>
            </w:pPr>
            <w:r>
              <w:rPr>
                <w:rFonts w:ascii="Times New Roman" w:hAnsi="Times New Roman"/>
              </w:rPr>
              <w:t>10</w:t>
            </w:r>
          </w:p>
        </w:tc>
      </w:tr>
      <w:tr w:rsidR="00524FC7" w:rsidRPr="00046526" w:rsidTr="00741517">
        <w:tc>
          <w:tcPr>
            <w:tcW w:w="709" w:type="dxa"/>
          </w:tcPr>
          <w:p w:rsidR="00524FC7" w:rsidRPr="00046526" w:rsidRDefault="00524FC7" w:rsidP="00741517">
            <w:pPr>
              <w:spacing w:after="0" w:line="300" w:lineRule="atLeast"/>
              <w:rPr>
                <w:rFonts w:ascii="Times New Roman" w:hAnsi="Times New Roman"/>
              </w:rPr>
            </w:pPr>
            <w:r>
              <w:rPr>
                <w:rFonts w:ascii="Times New Roman" w:hAnsi="Times New Roman"/>
              </w:rPr>
              <w:t>Δ</w:t>
            </w:r>
            <w:r w:rsidRPr="00046526">
              <w:rPr>
                <w:rFonts w:ascii="Times New Roman" w:hAnsi="Times New Roman"/>
              </w:rPr>
              <w:t>5</w:t>
            </w:r>
          </w:p>
        </w:tc>
        <w:tc>
          <w:tcPr>
            <w:tcW w:w="6242" w:type="dxa"/>
          </w:tcPr>
          <w:p w:rsidR="00524FC7" w:rsidRPr="00046526" w:rsidRDefault="00524FC7" w:rsidP="00741517">
            <w:pPr>
              <w:spacing w:after="0" w:line="300" w:lineRule="atLeast"/>
              <w:rPr>
                <w:rFonts w:ascii="Times New Roman" w:hAnsi="Times New Roman"/>
              </w:rPr>
            </w:pPr>
            <w:proofErr w:type="spellStart"/>
            <w:r w:rsidRPr="007115B1">
              <w:rPr>
                <w:rFonts w:ascii="Times New Roman" w:hAnsi="Times New Roman"/>
              </w:rPr>
              <w:t>Δικτυα</w:t>
            </w:r>
            <w:proofErr w:type="spellEnd"/>
            <w:r w:rsidRPr="007115B1">
              <w:rPr>
                <w:rFonts w:ascii="Times New Roman" w:hAnsi="Times New Roman"/>
              </w:rPr>
              <w:t xml:space="preserve"> </w:t>
            </w:r>
            <w:proofErr w:type="spellStart"/>
            <w:r>
              <w:rPr>
                <w:rFonts w:ascii="Times New Roman" w:hAnsi="Times New Roman"/>
              </w:rPr>
              <w:t>Ζωης</w:t>
            </w:r>
            <w:proofErr w:type="spellEnd"/>
            <w:r>
              <w:rPr>
                <w:rFonts w:ascii="Times New Roman" w:hAnsi="Times New Roman"/>
              </w:rPr>
              <w:t xml:space="preserve"> </w:t>
            </w:r>
            <w:bookmarkStart w:id="3" w:name="OLE_LINK14"/>
            <w:bookmarkStart w:id="4" w:name="OLE_LINK15"/>
            <w:r>
              <w:rPr>
                <w:rFonts w:ascii="Times New Roman" w:hAnsi="Times New Roman"/>
              </w:rPr>
              <w:t xml:space="preserve">και </w:t>
            </w:r>
            <w:proofErr w:type="spellStart"/>
            <w:r>
              <w:rPr>
                <w:rFonts w:ascii="Times New Roman" w:hAnsi="Times New Roman"/>
              </w:rPr>
              <w:t>Γεω</w:t>
            </w:r>
            <w:proofErr w:type="spellEnd"/>
            <w:r>
              <w:rPr>
                <w:rFonts w:ascii="Times New Roman" w:hAnsi="Times New Roman"/>
              </w:rPr>
              <w:t>-</w:t>
            </w:r>
            <w:proofErr w:type="spellStart"/>
            <w:r>
              <w:rPr>
                <w:rFonts w:ascii="Times New Roman" w:hAnsi="Times New Roman"/>
              </w:rPr>
              <w:t>οικολογικα</w:t>
            </w:r>
            <w:proofErr w:type="spellEnd"/>
            <w:r>
              <w:rPr>
                <w:rFonts w:ascii="Times New Roman" w:hAnsi="Times New Roman"/>
              </w:rPr>
              <w:t xml:space="preserve"> </w:t>
            </w:r>
            <w:proofErr w:type="spellStart"/>
            <w:r>
              <w:rPr>
                <w:rFonts w:ascii="Times New Roman" w:hAnsi="Times New Roman"/>
              </w:rPr>
              <w:t>Συστηματα</w:t>
            </w:r>
            <w:bookmarkEnd w:id="3"/>
            <w:bookmarkEnd w:id="4"/>
            <w:proofErr w:type="spellEnd"/>
          </w:p>
        </w:tc>
        <w:tc>
          <w:tcPr>
            <w:tcW w:w="1134" w:type="dxa"/>
          </w:tcPr>
          <w:p w:rsidR="00524FC7" w:rsidRPr="00046526" w:rsidRDefault="00524FC7" w:rsidP="00741517">
            <w:pPr>
              <w:spacing w:after="0" w:line="300" w:lineRule="atLeast"/>
              <w:rPr>
                <w:rFonts w:ascii="Times New Roman" w:hAnsi="Times New Roman"/>
              </w:rPr>
            </w:pPr>
            <w:r>
              <w:rPr>
                <w:rFonts w:ascii="Times New Roman" w:hAnsi="Times New Roman"/>
              </w:rPr>
              <w:t>36</w:t>
            </w:r>
          </w:p>
        </w:tc>
        <w:tc>
          <w:tcPr>
            <w:tcW w:w="1412" w:type="dxa"/>
            <w:vAlign w:val="center"/>
          </w:tcPr>
          <w:p w:rsidR="00524FC7" w:rsidRPr="00046526" w:rsidRDefault="00524FC7" w:rsidP="00741517">
            <w:pPr>
              <w:spacing w:after="0" w:line="300" w:lineRule="atLeast"/>
              <w:rPr>
                <w:rFonts w:ascii="Times New Roman" w:hAnsi="Times New Roman"/>
                <w:sz w:val="24"/>
                <w:szCs w:val="24"/>
              </w:rPr>
            </w:pPr>
            <w:r w:rsidRPr="00046526">
              <w:rPr>
                <w:rFonts w:ascii="Times New Roman" w:hAnsi="Times New Roman"/>
              </w:rPr>
              <w:t>1</w:t>
            </w:r>
            <w:r>
              <w:rPr>
                <w:rFonts w:ascii="Times New Roman" w:hAnsi="Times New Roman"/>
              </w:rPr>
              <w:t>0</w:t>
            </w:r>
          </w:p>
        </w:tc>
      </w:tr>
      <w:tr w:rsidR="00524FC7" w:rsidRPr="00046526" w:rsidTr="00741517">
        <w:tc>
          <w:tcPr>
            <w:tcW w:w="709" w:type="dxa"/>
          </w:tcPr>
          <w:p w:rsidR="00524FC7" w:rsidRPr="00046526" w:rsidRDefault="00524FC7" w:rsidP="00741517">
            <w:pPr>
              <w:spacing w:after="0" w:line="300" w:lineRule="atLeast"/>
              <w:rPr>
                <w:rFonts w:ascii="Times New Roman" w:hAnsi="Times New Roman"/>
              </w:rPr>
            </w:pPr>
            <w:r>
              <w:rPr>
                <w:rFonts w:ascii="Times New Roman" w:hAnsi="Times New Roman"/>
              </w:rPr>
              <w:t>Δ</w:t>
            </w:r>
            <w:r w:rsidRPr="00046526">
              <w:rPr>
                <w:rFonts w:ascii="Times New Roman" w:hAnsi="Times New Roman"/>
              </w:rPr>
              <w:t>6</w:t>
            </w:r>
          </w:p>
        </w:tc>
        <w:tc>
          <w:tcPr>
            <w:tcW w:w="6242" w:type="dxa"/>
          </w:tcPr>
          <w:p w:rsidR="00524FC7" w:rsidRPr="00046526" w:rsidRDefault="00524FC7" w:rsidP="00741517">
            <w:pPr>
              <w:spacing w:after="0" w:line="300" w:lineRule="atLeast"/>
              <w:rPr>
                <w:rFonts w:ascii="Times New Roman" w:hAnsi="Times New Roman"/>
              </w:rPr>
            </w:pPr>
            <w:proofErr w:type="spellStart"/>
            <w:r w:rsidRPr="007115B1">
              <w:rPr>
                <w:rFonts w:ascii="Times New Roman" w:hAnsi="Times New Roman"/>
              </w:rPr>
              <w:t>Κοινωνικο</w:t>
            </w:r>
            <w:proofErr w:type="spellEnd"/>
            <w:r w:rsidRPr="007115B1">
              <w:rPr>
                <w:rFonts w:ascii="Times New Roman" w:hAnsi="Times New Roman"/>
              </w:rPr>
              <w:t>-οικονομικά Δίκτυα</w:t>
            </w:r>
          </w:p>
        </w:tc>
        <w:tc>
          <w:tcPr>
            <w:tcW w:w="1134" w:type="dxa"/>
          </w:tcPr>
          <w:p w:rsidR="00524FC7" w:rsidRPr="00046526" w:rsidRDefault="00524FC7" w:rsidP="00741517">
            <w:pPr>
              <w:spacing w:after="0" w:line="300" w:lineRule="atLeast"/>
              <w:rPr>
                <w:rFonts w:ascii="Times New Roman" w:hAnsi="Times New Roman"/>
              </w:rPr>
            </w:pPr>
            <w:r>
              <w:rPr>
                <w:rFonts w:ascii="Times New Roman" w:hAnsi="Times New Roman"/>
              </w:rPr>
              <w:t>36</w:t>
            </w:r>
          </w:p>
        </w:tc>
        <w:tc>
          <w:tcPr>
            <w:tcW w:w="1412" w:type="dxa"/>
            <w:vAlign w:val="center"/>
          </w:tcPr>
          <w:p w:rsidR="00524FC7" w:rsidRPr="00046526" w:rsidRDefault="00524FC7" w:rsidP="00741517">
            <w:pPr>
              <w:spacing w:after="0" w:line="300" w:lineRule="atLeast"/>
              <w:rPr>
                <w:rFonts w:ascii="Times New Roman" w:hAnsi="Times New Roman"/>
              </w:rPr>
            </w:pPr>
            <w:r w:rsidRPr="00046526">
              <w:rPr>
                <w:rFonts w:ascii="Times New Roman" w:hAnsi="Times New Roman"/>
              </w:rPr>
              <w:t>1</w:t>
            </w:r>
            <w:r>
              <w:rPr>
                <w:rFonts w:ascii="Times New Roman" w:hAnsi="Times New Roman"/>
              </w:rPr>
              <w:t>0</w:t>
            </w:r>
          </w:p>
        </w:tc>
      </w:tr>
      <w:tr w:rsidR="00524FC7" w:rsidRPr="00046526" w:rsidTr="00741517">
        <w:tc>
          <w:tcPr>
            <w:tcW w:w="709" w:type="dxa"/>
          </w:tcPr>
          <w:p w:rsidR="00524FC7" w:rsidRPr="00046526" w:rsidRDefault="00524FC7" w:rsidP="00741517">
            <w:pPr>
              <w:spacing w:after="0" w:line="300" w:lineRule="atLeast"/>
              <w:rPr>
                <w:rFonts w:ascii="Times New Roman" w:hAnsi="Times New Roman"/>
              </w:rPr>
            </w:pPr>
            <w:r>
              <w:rPr>
                <w:rFonts w:ascii="Times New Roman" w:hAnsi="Times New Roman"/>
              </w:rPr>
              <w:t>Δ</w:t>
            </w:r>
            <w:r w:rsidRPr="00046526">
              <w:rPr>
                <w:rFonts w:ascii="Times New Roman" w:hAnsi="Times New Roman"/>
              </w:rPr>
              <w:t>7</w:t>
            </w:r>
          </w:p>
        </w:tc>
        <w:tc>
          <w:tcPr>
            <w:tcW w:w="6242" w:type="dxa"/>
          </w:tcPr>
          <w:p w:rsidR="00524FC7" w:rsidRPr="00046526" w:rsidRDefault="00524FC7" w:rsidP="00741517">
            <w:pPr>
              <w:spacing w:after="0" w:line="300" w:lineRule="atLeast"/>
              <w:rPr>
                <w:rFonts w:ascii="Times New Roman" w:hAnsi="Times New Roman"/>
              </w:rPr>
            </w:pPr>
            <w:proofErr w:type="spellStart"/>
            <w:r w:rsidRPr="007115B1">
              <w:rPr>
                <w:rFonts w:ascii="Times New Roman" w:hAnsi="Times New Roman"/>
              </w:rPr>
              <w:t>Ειδικα</w:t>
            </w:r>
            <w:proofErr w:type="spellEnd"/>
            <w:r w:rsidRPr="007115B1">
              <w:rPr>
                <w:rFonts w:ascii="Times New Roman" w:hAnsi="Times New Roman"/>
              </w:rPr>
              <w:t xml:space="preserve"> </w:t>
            </w:r>
            <w:proofErr w:type="spellStart"/>
            <w:r w:rsidRPr="007115B1">
              <w:rPr>
                <w:rFonts w:ascii="Times New Roman" w:hAnsi="Times New Roman"/>
              </w:rPr>
              <w:t>Θεματα</w:t>
            </w:r>
            <w:proofErr w:type="spellEnd"/>
            <w:r w:rsidRPr="007115B1">
              <w:rPr>
                <w:rFonts w:ascii="Times New Roman" w:hAnsi="Times New Roman"/>
              </w:rPr>
              <w:t xml:space="preserve"> Δ</w:t>
            </w:r>
            <w:r>
              <w:rPr>
                <w:rFonts w:ascii="Times New Roman" w:hAnsi="Times New Roman"/>
              </w:rPr>
              <w:t>ι</w:t>
            </w:r>
            <w:r w:rsidRPr="007115B1">
              <w:rPr>
                <w:rFonts w:ascii="Times New Roman" w:hAnsi="Times New Roman"/>
              </w:rPr>
              <w:t>κτ</w:t>
            </w:r>
            <w:r>
              <w:rPr>
                <w:rFonts w:ascii="Times New Roman" w:hAnsi="Times New Roman"/>
              </w:rPr>
              <w:t>ύ</w:t>
            </w:r>
            <w:r w:rsidRPr="007115B1">
              <w:rPr>
                <w:rFonts w:ascii="Times New Roman" w:hAnsi="Times New Roman"/>
              </w:rPr>
              <w:t>ων Γνώσης και Σημασιολογικ</w:t>
            </w:r>
            <w:r>
              <w:rPr>
                <w:rFonts w:ascii="Times New Roman" w:hAnsi="Times New Roman"/>
              </w:rPr>
              <w:t xml:space="preserve">ού </w:t>
            </w:r>
            <w:proofErr w:type="spellStart"/>
            <w:r>
              <w:rPr>
                <w:rFonts w:ascii="Times New Roman" w:hAnsi="Times New Roman"/>
              </w:rPr>
              <w:t>Ιστου</w:t>
            </w:r>
            <w:proofErr w:type="spellEnd"/>
          </w:p>
        </w:tc>
        <w:tc>
          <w:tcPr>
            <w:tcW w:w="1134" w:type="dxa"/>
          </w:tcPr>
          <w:p w:rsidR="00524FC7" w:rsidRDefault="00524FC7" w:rsidP="00741517">
            <w:pPr>
              <w:spacing w:after="0" w:line="300" w:lineRule="atLeast"/>
            </w:pPr>
            <w:r w:rsidRPr="00A857B7">
              <w:rPr>
                <w:rFonts w:ascii="Times New Roman" w:hAnsi="Times New Roman"/>
              </w:rPr>
              <w:t>3</w:t>
            </w:r>
            <w:r>
              <w:rPr>
                <w:rFonts w:ascii="Times New Roman" w:hAnsi="Times New Roman"/>
              </w:rPr>
              <w:t>6</w:t>
            </w:r>
          </w:p>
        </w:tc>
        <w:tc>
          <w:tcPr>
            <w:tcW w:w="1412" w:type="dxa"/>
            <w:vAlign w:val="center"/>
          </w:tcPr>
          <w:p w:rsidR="00524FC7" w:rsidRPr="00046526" w:rsidRDefault="00524FC7" w:rsidP="00741517">
            <w:pPr>
              <w:spacing w:after="0" w:line="300" w:lineRule="atLeast"/>
              <w:rPr>
                <w:rFonts w:ascii="Times New Roman" w:hAnsi="Times New Roman"/>
              </w:rPr>
            </w:pPr>
            <w:r w:rsidRPr="00046526">
              <w:rPr>
                <w:rFonts w:ascii="Times New Roman" w:hAnsi="Times New Roman"/>
              </w:rPr>
              <w:t>1</w:t>
            </w:r>
            <w:r>
              <w:rPr>
                <w:rFonts w:ascii="Times New Roman" w:hAnsi="Times New Roman"/>
              </w:rPr>
              <w:t>0</w:t>
            </w:r>
          </w:p>
        </w:tc>
      </w:tr>
      <w:tr w:rsidR="00524FC7" w:rsidRPr="00046526" w:rsidTr="00741517">
        <w:tc>
          <w:tcPr>
            <w:tcW w:w="709" w:type="dxa"/>
          </w:tcPr>
          <w:p w:rsidR="00524FC7" w:rsidRPr="00046526" w:rsidRDefault="00524FC7" w:rsidP="00741517">
            <w:pPr>
              <w:spacing w:after="0" w:line="300" w:lineRule="atLeast"/>
              <w:rPr>
                <w:rFonts w:ascii="Times New Roman" w:hAnsi="Times New Roman"/>
              </w:rPr>
            </w:pPr>
            <w:r>
              <w:rPr>
                <w:rFonts w:ascii="Times New Roman" w:hAnsi="Times New Roman"/>
              </w:rPr>
              <w:t>Δ</w:t>
            </w:r>
            <w:r w:rsidRPr="00046526">
              <w:rPr>
                <w:rFonts w:ascii="Times New Roman" w:hAnsi="Times New Roman"/>
              </w:rPr>
              <w:t>8</w:t>
            </w:r>
          </w:p>
        </w:tc>
        <w:tc>
          <w:tcPr>
            <w:tcW w:w="6242" w:type="dxa"/>
          </w:tcPr>
          <w:p w:rsidR="00524FC7" w:rsidRPr="00046526" w:rsidRDefault="00524FC7" w:rsidP="00741517">
            <w:pPr>
              <w:spacing w:after="0" w:line="300" w:lineRule="atLeast"/>
              <w:rPr>
                <w:rFonts w:ascii="Times New Roman" w:hAnsi="Times New Roman"/>
              </w:rPr>
            </w:pPr>
            <w:proofErr w:type="spellStart"/>
            <w:r w:rsidRPr="007115B1">
              <w:rPr>
                <w:rFonts w:ascii="Times New Roman" w:hAnsi="Times New Roman"/>
              </w:rPr>
              <w:t>Ειδικα</w:t>
            </w:r>
            <w:proofErr w:type="spellEnd"/>
            <w:r w:rsidRPr="007115B1">
              <w:rPr>
                <w:rFonts w:ascii="Times New Roman" w:hAnsi="Times New Roman"/>
              </w:rPr>
              <w:t xml:space="preserve"> </w:t>
            </w:r>
            <w:proofErr w:type="spellStart"/>
            <w:r w:rsidRPr="007115B1">
              <w:rPr>
                <w:rFonts w:ascii="Times New Roman" w:hAnsi="Times New Roman"/>
              </w:rPr>
              <w:t>Θεματα</w:t>
            </w:r>
            <w:proofErr w:type="spellEnd"/>
            <w:r w:rsidRPr="007115B1">
              <w:rPr>
                <w:rFonts w:ascii="Times New Roman" w:hAnsi="Times New Roman"/>
              </w:rPr>
              <w:t xml:space="preserve"> </w:t>
            </w:r>
            <w:proofErr w:type="spellStart"/>
            <w:r w:rsidRPr="007115B1">
              <w:rPr>
                <w:rFonts w:ascii="Times New Roman" w:hAnsi="Times New Roman"/>
              </w:rPr>
              <w:t>Δίκτυων</w:t>
            </w:r>
            <w:proofErr w:type="spellEnd"/>
            <w:r w:rsidRPr="007115B1">
              <w:rPr>
                <w:rFonts w:ascii="Times New Roman" w:hAnsi="Times New Roman"/>
              </w:rPr>
              <w:t xml:space="preserve"> </w:t>
            </w:r>
            <w:proofErr w:type="spellStart"/>
            <w:r w:rsidRPr="007115B1">
              <w:rPr>
                <w:rFonts w:ascii="Times New Roman" w:hAnsi="Times New Roman"/>
              </w:rPr>
              <w:t>Ζωης</w:t>
            </w:r>
            <w:proofErr w:type="spellEnd"/>
            <w:r>
              <w:rPr>
                <w:rFonts w:ascii="Times New Roman" w:hAnsi="Times New Roman"/>
              </w:rPr>
              <w:t xml:space="preserve"> και </w:t>
            </w:r>
            <w:proofErr w:type="spellStart"/>
            <w:r>
              <w:rPr>
                <w:rFonts w:ascii="Times New Roman" w:hAnsi="Times New Roman"/>
              </w:rPr>
              <w:t>Γεω</w:t>
            </w:r>
            <w:proofErr w:type="spellEnd"/>
            <w:r>
              <w:rPr>
                <w:rFonts w:ascii="Times New Roman" w:hAnsi="Times New Roman"/>
              </w:rPr>
              <w:t>-</w:t>
            </w:r>
            <w:proofErr w:type="spellStart"/>
            <w:r>
              <w:rPr>
                <w:rFonts w:ascii="Times New Roman" w:hAnsi="Times New Roman"/>
              </w:rPr>
              <w:t>οικολογικων</w:t>
            </w:r>
            <w:proofErr w:type="spellEnd"/>
            <w:r>
              <w:rPr>
                <w:rFonts w:ascii="Times New Roman" w:hAnsi="Times New Roman"/>
              </w:rPr>
              <w:t xml:space="preserve"> </w:t>
            </w:r>
            <w:proofErr w:type="spellStart"/>
            <w:r>
              <w:rPr>
                <w:rFonts w:ascii="Times New Roman" w:hAnsi="Times New Roman"/>
              </w:rPr>
              <w:t>Συστηματων</w:t>
            </w:r>
            <w:proofErr w:type="spellEnd"/>
          </w:p>
        </w:tc>
        <w:tc>
          <w:tcPr>
            <w:tcW w:w="1134" w:type="dxa"/>
          </w:tcPr>
          <w:p w:rsidR="00524FC7" w:rsidRDefault="00524FC7" w:rsidP="00741517">
            <w:pPr>
              <w:spacing w:after="0" w:line="300" w:lineRule="atLeast"/>
            </w:pPr>
            <w:r w:rsidRPr="00A857B7">
              <w:rPr>
                <w:rFonts w:ascii="Times New Roman" w:hAnsi="Times New Roman"/>
              </w:rPr>
              <w:t>3</w:t>
            </w:r>
            <w:r>
              <w:rPr>
                <w:rFonts w:ascii="Times New Roman" w:hAnsi="Times New Roman"/>
              </w:rPr>
              <w:t>6</w:t>
            </w:r>
          </w:p>
        </w:tc>
        <w:tc>
          <w:tcPr>
            <w:tcW w:w="1412" w:type="dxa"/>
            <w:vAlign w:val="center"/>
          </w:tcPr>
          <w:p w:rsidR="00524FC7" w:rsidRPr="00046526" w:rsidRDefault="00524FC7" w:rsidP="00741517">
            <w:pPr>
              <w:spacing w:after="0" w:line="300" w:lineRule="atLeast"/>
              <w:rPr>
                <w:rFonts w:ascii="Times New Roman" w:hAnsi="Times New Roman"/>
              </w:rPr>
            </w:pPr>
            <w:r w:rsidRPr="00046526">
              <w:rPr>
                <w:rFonts w:ascii="Times New Roman" w:hAnsi="Times New Roman"/>
              </w:rPr>
              <w:t>1</w:t>
            </w:r>
            <w:r>
              <w:rPr>
                <w:rFonts w:ascii="Times New Roman" w:hAnsi="Times New Roman"/>
              </w:rPr>
              <w:t>0</w:t>
            </w:r>
          </w:p>
        </w:tc>
      </w:tr>
      <w:tr w:rsidR="00524FC7" w:rsidRPr="00046526" w:rsidTr="00741517">
        <w:tc>
          <w:tcPr>
            <w:tcW w:w="709" w:type="dxa"/>
          </w:tcPr>
          <w:p w:rsidR="00524FC7" w:rsidRPr="00046526" w:rsidRDefault="00524FC7" w:rsidP="00741517">
            <w:pPr>
              <w:spacing w:after="0" w:line="300" w:lineRule="atLeast"/>
              <w:rPr>
                <w:rFonts w:ascii="Times New Roman" w:hAnsi="Times New Roman"/>
              </w:rPr>
            </w:pPr>
            <w:r>
              <w:rPr>
                <w:rFonts w:ascii="Times New Roman" w:hAnsi="Times New Roman"/>
              </w:rPr>
              <w:t>Δ</w:t>
            </w:r>
            <w:r w:rsidRPr="00046526">
              <w:rPr>
                <w:rFonts w:ascii="Times New Roman" w:hAnsi="Times New Roman"/>
              </w:rPr>
              <w:t>9</w:t>
            </w:r>
          </w:p>
        </w:tc>
        <w:tc>
          <w:tcPr>
            <w:tcW w:w="6242" w:type="dxa"/>
          </w:tcPr>
          <w:p w:rsidR="00524FC7" w:rsidRPr="00F93D52" w:rsidRDefault="00524FC7" w:rsidP="00741517">
            <w:pPr>
              <w:spacing w:after="0" w:line="300" w:lineRule="atLeast"/>
              <w:rPr>
                <w:rFonts w:ascii="Times New Roman" w:hAnsi="Times New Roman"/>
              </w:rPr>
            </w:pPr>
            <w:proofErr w:type="spellStart"/>
            <w:r w:rsidRPr="007115B1">
              <w:rPr>
                <w:rFonts w:ascii="Times New Roman" w:hAnsi="Times New Roman"/>
              </w:rPr>
              <w:t>Ειδικα</w:t>
            </w:r>
            <w:proofErr w:type="spellEnd"/>
            <w:r w:rsidRPr="007115B1">
              <w:rPr>
                <w:rFonts w:ascii="Times New Roman" w:hAnsi="Times New Roman"/>
              </w:rPr>
              <w:t xml:space="preserve"> </w:t>
            </w:r>
            <w:proofErr w:type="spellStart"/>
            <w:r w:rsidRPr="007115B1">
              <w:rPr>
                <w:rFonts w:ascii="Times New Roman" w:hAnsi="Times New Roman"/>
              </w:rPr>
              <w:t>Θεματα</w:t>
            </w:r>
            <w:proofErr w:type="spellEnd"/>
            <w:r w:rsidRPr="007115B1">
              <w:rPr>
                <w:rFonts w:ascii="Times New Roman" w:hAnsi="Times New Roman"/>
              </w:rPr>
              <w:t xml:space="preserve"> </w:t>
            </w:r>
            <w:proofErr w:type="spellStart"/>
            <w:r w:rsidRPr="007115B1">
              <w:rPr>
                <w:rFonts w:ascii="Times New Roman" w:hAnsi="Times New Roman"/>
              </w:rPr>
              <w:t>Κοινωνικο</w:t>
            </w:r>
            <w:proofErr w:type="spellEnd"/>
            <w:r w:rsidRPr="007115B1">
              <w:rPr>
                <w:rFonts w:ascii="Times New Roman" w:hAnsi="Times New Roman"/>
              </w:rPr>
              <w:t>-</w:t>
            </w:r>
            <w:proofErr w:type="spellStart"/>
            <w:r w:rsidRPr="007115B1">
              <w:rPr>
                <w:rFonts w:ascii="Times New Roman" w:hAnsi="Times New Roman"/>
              </w:rPr>
              <w:t>οικονομικων</w:t>
            </w:r>
            <w:proofErr w:type="spellEnd"/>
            <w:r w:rsidRPr="007115B1">
              <w:rPr>
                <w:rFonts w:ascii="Times New Roman" w:hAnsi="Times New Roman"/>
              </w:rPr>
              <w:t xml:space="preserve"> </w:t>
            </w:r>
            <w:proofErr w:type="spellStart"/>
            <w:r w:rsidRPr="007115B1">
              <w:rPr>
                <w:rFonts w:ascii="Times New Roman" w:hAnsi="Times New Roman"/>
              </w:rPr>
              <w:t>Δίκτυων</w:t>
            </w:r>
            <w:proofErr w:type="spellEnd"/>
          </w:p>
        </w:tc>
        <w:tc>
          <w:tcPr>
            <w:tcW w:w="1134" w:type="dxa"/>
          </w:tcPr>
          <w:p w:rsidR="00524FC7" w:rsidRDefault="00524FC7" w:rsidP="00741517">
            <w:pPr>
              <w:spacing w:after="0" w:line="300" w:lineRule="atLeast"/>
            </w:pPr>
            <w:r w:rsidRPr="00A857B7">
              <w:rPr>
                <w:rFonts w:ascii="Times New Roman" w:hAnsi="Times New Roman"/>
              </w:rPr>
              <w:t>3</w:t>
            </w:r>
            <w:r>
              <w:rPr>
                <w:rFonts w:ascii="Times New Roman" w:hAnsi="Times New Roman"/>
              </w:rPr>
              <w:t>6</w:t>
            </w:r>
          </w:p>
        </w:tc>
        <w:tc>
          <w:tcPr>
            <w:tcW w:w="1412" w:type="dxa"/>
            <w:vAlign w:val="center"/>
          </w:tcPr>
          <w:p w:rsidR="00524FC7" w:rsidRPr="00046526" w:rsidRDefault="00524FC7" w:rsidP="00741517">
            <w:pPr>
              <w:spacing w:after="0" w:line="300" w:lineRule="atLeast"/>
              <w:rPr>
                <w:rFonts w:ascii="Times New Roman" w:hAnsi="Times New Roman"/>
                <w:sz w:val="24"/>
                <w:szCs w:val="24"/>
                <w:lang w:val="en-AU"/>
              </w:rPr>
            </w:pPr>
            <w:r w:rsidRPr="00046526">
              <w:rPr>
                <w:rFonts w:ascii="Times New Roman" w:hAnsi="Times New Roman"/>
              </w:rPr>
              <w:t>1</w:t>
            </w:r>
            <w:r>
              <w:rPr>
                <w:rFonts w:ascii="Times New Roman" w:hAnsi="Times New Roman"/>
              </w:rPr>
              <w:t>0</w:t>
            </w:r>
          </w:p>
        </w:tc>
      </w:tr>
      <w:tr w:rsidR="00524FC7" w:rsidRPr="00046526" w:rsidTr="00741517">
        <w:tc>
          <w:tcPr>
            <w:tcW w:w="709" w:type="dxa"/>
          </w:tcPr>
          <w:p w:rsidR="00524FC7" w:rsidRPr="00046526" w:rsidRDefault="00524FC7" w:rsidP="00741517">
            <w:pPr>
              <w:spacing w:after="0" w:line="300" w:lineRule="atLeast"/>
              <w:rPr>
                <w:rFonts w:ascii="Times New Roman" w:hAnsi="Times New Roman"/>
              </w:rPr>
            </w:pPr>
            <w:r>
              <w:rPr>
                <w:rFonts w:ascii="Times New Roman" w:hAnsi="Times New Roman"/>
              </w:rPr>
              <w:t>Δ</w:t>
            </w:r>
            <w:r w:rsidRPr="00046526">
              <w:rPr>
                <w:rFonts w:ascii="Times New Roman" w:hAnsi="Times New Roman"/>
              </w:rPr>
              <w:t>10</w:t>
            </w:r>
          </w:p>
        </w:tc>
        <w:tc>
          <w:tcPr>
            <w:tcW w:w="6242" w:type="dxa"/>
          </w:tcPr>
          <w:p w:rsidR="00524FC7" w:rsidRPr="002C4109" w:rsidRDefault="00524FC7" w:rsidP="00741517">
            <w:pPr>
              <w:spacing w:after="0" w:line="300" w:lineRule="atLeast"/>
              <w:rPr>
                <w:rFonts w:ascii="Times New Roman" w:hAnsi="Times New Roman"/>
              </w:rPr>
            </w:pPr>
            <w:r w:rsidRPr="00046526">
              <w:rPr>
                <w:rFonts w:ascii="Times New Roman" w:hAnsi="Times New Roman"/>
              </w:rPr>
              <w:t>Ειδικά Θέματα</w:t>
            </w:r>
            <w:r>
              <w:rPr>
                <w:rFonts w:ascii="Times New Roman" w:hAnsi="Times New Roman"/>
                <w:lang w:val="en-US"/>
              </w:rPr>
              <w:t xml:space="preserve"> </w:t>
            </w:r>
            <w:proofErr w:type="spellStart"/>
            <w:r>
              <w:rPr>
                <w:rFonts w:ascii="Times New Roman" w:hAnsi="Times New Roman"/>
              </w:rPr>
              <w:t>Πολυπλοκων</w:t>
            </w:r>
            <w:proofErr w:type="spellEnd"/>
            <w:r>
              <w:rPr>
                <w:rFonts w:ascii="Times New Roman" w:hAnsi="Times New Roman"/>
              </w:rPr>
              <w:t xml:space="preserve"> </w:t>
            </w:r>
            <w:proofErr w:type="spellStart"/>
            <w:r>
              <w:rPr>
                <w:rFonts w:ascii="Times New Roman" w:hAnsi="Times New Roman"/>
              </w:rPr>
              <w:t>Συστηματων</w:t>
            </w:r>
            <w:proofErr w:type="spellEnd"/>
          </w:p>
        </w:tc>
        <w:tc>
          <w:tcPr>
            <w:tcW w:w="1134" w:type="dxa"/>
          </w:tcPr>
          <w:p w:rsidR="00524FC7" w:rsidRDefault="00524FC7" w:rsidP="00741517">
            <w:pPr>
              <w:spacing w:after="0" w:line="300" w:lineRule="atLeast"/>
            </w:pPr>
            <w:r w:rsidRPr="00A857B7">
              <w:rPr>
                <w:rFonts w:ascii="Times New Roman" w:hAnsi="Times New Roman"/>
              </w:rPr>
              <w:t>3</w:t>
            </w:r>
            <w:r>
              <w:rPr>
                <w:rFonts w:ascii="Times New Roman" w:hAnsi="Times New Roman"/>
              </w:rPr>
              <w:t>6</w:t>
            </w:r>
          </w:p>
        </w:tc>
        <w:tc>
          <w:tcPr>
            <w:tcW w:w="1412" w:type="dxa"/>
            <w:vAlign w:val="center"/>
          </w:tcPr>
          <w:p w:rsidR="00524FC7" w:rsidRPr="00046526" w:rsidRDefault="00524FC7" w:rsidP="00741517">
            <w:pPr>
              <w:spacing w:after="0" w:line="300" w:lineRule="atLeast"/>
              <w:rPr>
                <w:rFonts w:ascii="Times New Roman" w:hAnsi="Times New Roman"/>
              </w:rPr>
            </w:pPr>
            <w:r w:rsidRPr="00046526">
              <w:rPr>
                <w:rFonts w:ascii="Times New Roman" w:hAnsi="Times New Roman"/>
              </w:rPr>
              <w:t>1</w:t>
            </w:r>
            <w:r>
              <w:rPr>
                <w:rFonts w:ascii="Times New Roman" w:hAnsi="Times New Roman"/>
              </w:rPr>
              <w:t>0</w:t>
            </w:r>
          </w:p>
        </w:tc>
      </w:tr>
    </w:tbl>
    <w:p w:rsidR="00392893" w:rsidRDefault="00392893" w:rsidP="00524FC7">
      <w:pPr>
        <w:spacing w:after="0" w:line="300" w:lineRule="atLeast"/>
        <w:jc w:val="left"/>
        <w:rPr>
          <w:rFonts w:ascii="Times New Roman" w:hAnsi="Times New Roman"/>
        </w:rPr>
      </w:pPr>
    </w:p>
    <w:p w:rsidR="00392893" w:rsidRPr="00046526" w:rsidRDefault="00392893" w:rsidP="00524FC7">
      <w:pPr>
        <w:widowControl w:val="0"/>
        <w:shd w:val="clear" w:color="auto" w:fill="FFFFFF"/>
        <w:autoSpaceDE w:val="0"/>
        <w:autoSpaceDN w:val="0"/>
        <w:adjustRightInd w:val="0"/>
        <w:spacing w:after="0" w:line="300" w:lineRule="atLeast"/>
        <w:jc w:val="left"/>
        <w:rPr>
          <w:rFonts w:ascii="Times New Roman" w:hAnsi="Times New Roman"/>
          <w:sz w:val="24"/>
          <w:szCs w:val="24"/>
        </w:rPr>
      </w:pPr>
      <w:r>
        <w:rPr>
          <w:rFonts w:ascii="Times New Roman" w:hAnsi="Times New Roman"/>
          <w:sz w:val="24"/>
          <w:szCs w:val="24"/>
        </w:rPr>
        <w:t xml:space="preserve">Τα τρια πρώτα μαθήματα (Δ1, Δ2, Δ3) διδάσκονται στο α΄ εξάμηνο και είναι υποχρεωτικά καθότι αποτελούν τη μαθηματική και υπολογιστική βάση των πολυπλόκων συστημάτων και δικτύων. Από τα υπόλοιπα μαθήματα, τα οποία διδάσκονται στο β΄ εξάμηνο, οι φοιτητές επιλέγουν τρία ανάλογα με τα ενδιαφέροντα και τα μελλοντικά επαγγελματικά σχέδιά τους. </w:t>
      </w:r>
    </w:p>
    <w:p w:rsidR="00A0593B" w:rsidRDefault="00A0593B" w:rsidP="00524FC7">
      <w:pPr>
        <w:widowControl w:val="0"/>
        <w:shd w:val="clear" w:color="auto" w:fill="FFFFFF"/>
        <w:autoSpaceDE w:val="0"/>
        <w:autoSpaceDN w:val="0"/>
        <w:adjustRightInd w:val="0"/>
        <w:spacing w:after="0" w:line="300" w:lineRule="atLeast"/>
        <w:jc w:val="left"/>
        <w:rPr>
          <w:rFonts w:ascii="Times New Roman" w:hAnsi="Times New Roman"/>
        </w:rPr>
      </w:pPr>
      <w:r>
        <w:rPr>
          <w:rFonts w:ascii="Times New Roman" w:hAnsi="Times New Roman"/>
        </w:rPr>
        <w:t xml:space="preserve">Το πρόγραμμα ολοκληρώνεται με την δημόσια παρουσίαση της διπλωματικής εργασίας η οποία γίνεται τουλάχιστον 12 μήνες και το αργότερο 24 μήνες μετά την έναρξη του ΠΜΣ. </w:t>
      </w:r>
    </w:p>
    <w:p w:rsidR="00A0593B" w:rsidRDefault="00A0593B" w:rsidP="00524FC7">
      <w:pPr>
        <w:widowControl w:val="0"/>
        <w:shd w:val="clear" w:color="auto" w:fill="FFFFFF"/>
        <w:autoSpaceDE w:val="0"/>
        <w:autoSpaceDN w:val="0"/>
        <w:adjustRightInd w:val="0"/>
        <w:spacing w:after="0" w:line="300" w:lineRule="atLeast"/>
        <w:jc w:val="left"/>
        <w:rPr>
          <w:rFonts w:ascii="Times New Roman" w:hAnsi="Times New Roman"/>
        </w:rPr>
      </w:pPr>
      <w:r>
        <w:rPr>
          <w:rFonts w:ascii="Times New Roman" w:hAnsi="Times New Roman"/>
        </w:rPr>
        <w:t>Οι διαλέξεις προσφέρονται στην Ελληνικη ειτε στην Αγγλική Γλώσσα. Οι διδακτικές</w:t>
      </w:r>
      <w:r w:rsidR="00392893">
        <w:rPr>
          <w:rFonts w:ascii="Times New Roman" w:hAnsi="Times New Roman"/>
        </w:rPr>
        <w:t xml:space="preserve"> </w:t>
      </w:r>
      <w:r>
        <w:rPr>
          <w:rFonts w:ascii="Times New Roman" w:hAnsi="Times New Roman"/>
        </w:rPr>
        <w:t>σημειώσεις και οι</w:t>
      </w:r>
      <w:r w:rsidR="00392893">
        <w:rPr>
          <w:rFonts w:ascii="Times New Roman" w:hAnsi="Times New Roman"/>
        </w:rPr>
        <w:t xml:space="preserve"> </w:t>
      </w:r>
      <w:r>
        <w:rPr>
          <w:rFonts w:ascii="Times New Roman" w:hAnsi="Times New Roman"/>
        </w:rPr>
        <w:t>Διπλωματικές Εργασίες θα συντάσσονται στα Αγγλικά με περίληψη στα Ελληνικά ειτε στα Ε</w:t>
      </w:r>
      <w:r w:rsidR="00392893">
        <w:rPr>
          <w:rFonts w:ascii="Times New Roman" w:hAnsi="Times New Roman"/>
        </w:rPr>
        <w:t>λληνικά με περίληψη στα Αγγλικά</w:t>
      </w:r>
      <w:r>
        <w:rPr>
          <w:rFonts w:ascii="Times New Roman" w:hAnsi="Times New Roman"/>
        </w:rPr>
        <w:t>.</w:t>
      </w:r>
    </w:p>
    <w:p w:rsidR="00A0593B" w:rsidRDefault="00A0593B" w:rsidP="00524FC7">
      <w:pPr>
        <w:widowControl w:val="0"/>
        <w:shd w:val="clear" w:color="auto" w:fill="FFFFFF"/>
        <w:autoSpaceDE w:val="0"/>
        <w:autoSpaceDN w:val="0"/>
        <w:adjustRightInd w:val="0"/>
        <w:spacing w:after="0" w:line="300" w:lineRule="atLeast"/>
        <w:jc w:val="left"/>
        <w:rPr>
          <w:rFonts w:ascii="Times New Roman" w:hAnsi="Times New Roman"/>
        </w:rPr>
      </w:pPr>
      <w:r>
        <w:rPr>
          <w:rFonts w:ascii="Times New Roman" w:hAnsi="Times New Roman"/>
        </w:rPr>
        <w:t xml:space="preserve">Στο ΠΜΣ θα διδάσκουν </w:t>
      </w:r>
      <w:r w:rsidR="00392893">
        <w:rPr>
          <w:rFonts w:ascii="Times New Roman" w:hAnsi="Times New Roman"/>
        </w:rPr>
        <w:t xml:space="preserve">επισης </w:t>
      </w:r>
      <w:r>
        <w:rPr>
          <w:rFonts w:ascii="Times New Roman" w:hAnsi="Times New Roman"/>
        </w:rPr>
        <w:t>προσκεκλημένοι καθηγητές-ερευνητές της αλλοδαπής και ημεδαπής</w:t>
      </w:r>
      <w:r w:rsidR="00392893">
        <w:rPr>
          <w:rFonts w:ascii="Times New Roman" w:hAnsi="Times New Roman"/>
        </w:rPr>
        <w:t xml:space="preserve">, </w:t>
      </w:r>
      <w:r w:rsidR="00136F40">
        <w:rPr>
          <w:rFonts w:ascii="Times New Roman" w:hAnsi="Times New Roman"/>
        </w:rPr>
        <w:t>α</w:t>
      </w:r>
      <w:r w:rsidR="00392893">
        <w:rPr>
          <w:rFonts w:ascii="Times New Roman" w:hAnsi="Times New Roman"/>
        </w:rPr>
        <w:t>ν υπαρχουν διαθεσιμοι ποροι</w:t>
      </w:r>
      <w:r>
        <w:rPr>
          <w:rFonts w:ascii="Times New Roman" w:hAnsi="Times New Roman"/>
        </w:rPr>
        <w:t xml:space="preserve">. Οι προσκεκλημένοι διδάσκοντες θα έχουν την ευκαιρία να προσφέρουν ομιλίες και σεμινάρια προς τους καθηγητές και προπτυχιακούς φοιτητές συνεισφέροντας στην βελτίωση και του προπτυχιακού προγράμματος. </w:t>
      </w:r>
    </w:p>
    <w:p w:rsidR="00A0593B" w:rsidRDefault="00A0593B" w:rsidP="00524FC7">
      <w:pPr>
        <w:spacing w:after="0" w:line="300" w:lineRule="atLeast"/>
        <w:jc w:val="left"/>
        <w:rPr>
          <w:rFonts w:ascii="Times New Roman" w:hAnsi="Times New Roman"/>
        </w:rPr>
      </w:pPr>
      <w:r>
        <w:rPr>
          <w:rFonts w:ascii="Times New Roman" w:hAnsi="Times New Roman"/>
        </w:rPr>
        <w:t>Οι εκπαιδευτικές δραστηριότητες στο πλαίσιο διδασκαλίας των μαθημάτων περιλαμβάνουν:</w:t>
      </w:r>
    </w:p>
    <w:p w:rsidR="00A0593B" w:rsidRDefault="00A0593B" w:rsidP="00524FC7">
      <w:pPr>
        <w:pStyle w:val="ListParagraph"/>
        <w:numPr>
          <w:ilvl w:val="0"/>
          <w:numId w:val="6"/>
        </w:numPr>
        <w:spacing w:after="0" w:line="300" w:lineRule="atLeast"/>
        <w:jc w:val="left"/>
        <w:rPr>
          <w:rFonts w:ascii="Times New Roman" w:hAnsi="Times New Roman"/>
        </w:rPr>
      </w:pPr>
      <w:r>
        <w:rPr>
          <w:rFonts w:ascii="Times New Roman" w:hAnsi="Times New Roman"/>
        </w:rPr>
        <w:t>Διαλέξεις, φροντιστηριακές ασκήσεις, αναθέσεις εργασιών</w:t>
      </w:r>
    </w:p>
    <w:p w:rsidR="00A0593B" w:rsidRDefault="00A0593B" w:rsidP="00524FC7">
      <w:pPr>
        <w:pStyle w:val="ListParagraph"/>
        <w:numPr>
          <w:ilvl w:val="0"/>
          <w:numId w:val="6"/>
        </w:numPr>
        <w:spacing w:after="0" w:line="300" w:lineRule="atLeast"/>
        <w:jc w:val="left"/>
        <w:rPr>
          <w:rFonts w:ascii="Times New Roman" w:hAnsi="Times New Roman"/>
        </w:rPr>
      </w:pPr>
      <w:r>
        <w:rPr>
          <w:rFonts w:ascii="Times New Roman" w:hAnsi="Times New Roman"/>
        </w:rPr>
        <w:t>Εισηγήσεις µε ηλεκτρονικό υλικό</w:t>
      </w:r>
    </w:p>
    <w:p w:rsidR="00A0593B" w:rsidRDefault="00A0593B" w:rsidP="00524FC7">
      <w:pPr>
        <w:pStyle w:val="ListParagraph"/>
        <w:numPr>
          <w:ilvl w:val="0"/>
          <w:numId w:val="6"/>
        </w:numPr>
        <w:spacing w:after="0" w:line="300" w:lineRule="atLeast"/>
        <w:jc w:val="left"/>
        <w:rPr>
          <w:rFonts w:ascii="Times New Roman" w:hAnsi="Times New Roman"/>
        </w:rPr>
      </w:pPr>
      <w:r>
        <w:rPr>
          <w:rFonts w:ascii="Times New Roman" w:hAnsi="Times New Roman"/>
        </w:rPr>
        <w:lastRenderedPageBreak/>
        <w:t>Ανάθεση μελετών και παρουσίαση ερευνητικών εργασιών</w:t>
      </w:r>
    </w:p>
    <w:p w:rsidR="00A0593B" w:rsidRDefault="00A0593B" w:rsidP="00524FC7">
      <w:pPr>
        <w:pStyle w:val="ListParagraph"/>
        <w:numPr>
          <w:ilvl w:val="0"/>
          <w:numId w:val="6"/>
        </w:numPr>
        <w:spacing w:after="0" w:line="300" w:lineRule="atLeast"/>
        <w:jc w:val="left"/>
        <w:rPr>
          <w:rFonts w:ascii="Times New Roman" w:hAnsi="Times New Roman"/>
        </w:rPr>
      </w:pPr>
      <w:r>
        <w:rPr>
          <w:rFonts w:ascii="Times New Roman" w:hAnsi="Times New Roman"/>
        </w:rPr>
        <w:t>Παρουσίαση και επίδειξη λογισμικού.</w:t>
      </w:r>
    </w:p>
    <w:p w:rsidR="00A0593B" w:rsidRDefault="00A0593B" w:rsidP="00524FC7">
      <w:pPr>
        <w:pStyle w:val="ListParagraph"/>
        <w:numPr>
          <w:ilvl w:val="0"/>
          <w:numId w:val="6"/>
        </w:numPr>
        <w:spacing w:after="0" w:line="300" w:lineRule="atLeast"/>
        <w:jc w:val="left"/>
        <w:rPr>
          <w:rFonts w:ascii="Times New Roman" w:hAnsi="Times New Roman"/>
        </w:rPr>
      </w:pPr>
      <w:r>
        <w:rPr>
          <w:rFonts w:ascii="Times New Roman" w:hAnsi="Times New Roman"/>
        </w:rPr>
        <w:t>Διαλέξεις από προσκεκλημένους ομιλητές</w:t>
      </w:r>
    </w:p>
    <w:p w:rsidR="00A0593B" w:rsidRDefault="00A0593B" w:rsidP="00524FC7">
      <w:pPr>
        <w:pStyle w:val="ListParagraph"/>
        <w:numPr>
          <w:ilvl w:val="0"/>
          <w:numId w:val="6"/>
        </w:numPr>
        <w:spacing w:after="0" w:line="300" w:lineRule="atLeast"/>
        <w:jc w:val="left"/>
        <w:rPr>
          <w:rFonts w:ascii="Times New Roman" w:hAnsi="Times New Roman"/>
        </w:rPr>
      </w:pPr>
      <w:r>
        <w:rPr>
          <w:rFonts w:ascii="Times New Roman" w:hAnsi="Times New Roman"/>
        </w:rPr>
        <w:t>Γραπτές ή/και προφορικές εξετάσεις</w:t>
      </w:r>
    </w:p>
    <w:p w:rsidR="00A0593B" w:rsidRDefault="00A0593B" w:rsidP="00524FC7">
      <w:pPr>
        <w:spacing w:after="0" w:line="300" w:lineRule="atLeast"/>
        <w:ind w:left="227"/>
        <w:jc w:val="left"/>
        <w:rPr>
          <w:rFonts w:ascii="Times New Roman" w:hAnsi="Times New Roman"/>
        </w:rPr>
      </w:pPr>
      <w:r>
        <w:rPr>
          <w:rFonts w:ascii="Times New Roman" w:hAnsi="Times New Roman"/>
        </w:rPr>
        <w:t>Επιπλέον, πραγματοποιούνται ένα σύνολο άλλων δραστηριοτήτων όπως:</w:t>
      </w:r>
    </w:p>
    <w:p w:rsidR="00A0593B" w:rsidRDefault="00A0593B" w:rsidP="00524FC7">
      <w:pPr>
        <w:pStyle w:val="ListParagraph"/>
        <w:numPr>
          <w:ilvl w:val="0"/>
          <w:numId w:val="6"/>
        </w:numPr>
        <w:spacing w:after="0" w:line="300" w:lineRule="atLeast"/>
        <w:jc w:val="left"/>
        <w:rPr>
          <w:rFonts w:ascii="Times New Roman" w:hAnsi="Times New Roman"/>
        </w:rPr>
      </w:pPr>
      <w:r>
        <w:rPr>
          <w:rFonts w:ascii="Times New Roman" w:hAnsi="Times New Roman"/>
        </w:rPr>
        <w:t>Παρουσιάσεις ερευνητικών άρθρων µε τη μορφή διάλεξης</w:t>
      </w:r>
    </w:p>
    <w:p w:rsidR="00A0593B" w:rsidRDefault="00A0593B" w:rsidP="00524FC7">
      <w:pPr>
        <w:pStyle w:val="ListParagraph"/>
        <w:numPr>
          <w:ilvl w:val="0"/>
          <w:numId w:val="6"/>
        </w:numPr>
        <w:spacing w:after="0" w:line="300" w:lineRule="atLeast"/>
        <w:jc w:val="left"/>
        <w:rPr>
          <w:rFonts w:ascii="Times New Roman" w:hAnsi="Times New Roman"/>
        </w:rPr>
      </w:pPr>
      <w:r>
        <w:rPr>
          <w:rFonts w:ascii="Times New Roman" w:hAnsi="Times New Roman"/>
        </w:rPr>
        <w:t>Παρουσιάσεις ερευνητικών προτύπων και παραδειγμάτων μελέτης περίπτωσης (casestudy)</w:t>
      </w:r>
    </w:p>
    <w:p w:rsidR="00A0593B" w:rsidRDefault="00A0593B" w:rsidP="00524FC7">
      <w:pPr>
        <w:spacing w:after="0" w:line="300" w:lineRule="atLeast"/>
        <w:jc w:val="left"/>
        <w:rPr>
          <w:rFonts w:ascii="Times New Roman" w:hAnsi="Times New Roman"/>
        </w:rPr>
      </w:pPr>
      <w:r>
        <w:rPr>
          <w:rFonts w:ascii="Times New Roman" w:hAnsi="Times New Roman"/>
        </w:rPr>
        <w:t xml:space="preserve">Όλα τα μαθήματα του ΠΜΣ υποστηρίζουν την πρόταση πολλαπλής βιβλιογραφίας προς μεταπτυχιακούς φοιτητές και οι παραδόσεις μαθημάτων βασίζονται σε πολλαπλές πηγές. Σε όλα τα μαθήματα συστήνεται η πλέον σύγχρονη και επίκαιρη βιβλιογραφία. </w:t>
      </w:r>
    </w:p>
    <w:p w:rsidR="00A0593B" w:rsidRDefault="00392893" w:rsidP="00524FC7">
      <w:pPr>
        <w:spacing w:after="0" w:line="300" w:lineRule="atLeast"/>
        <w:jc w:val="left"/>
        <w:rPr>
          <w:rFonts w:ascii="Times New Roman" w:hAnsi="Times New Roman"/>
        </w:rPr>
      </w:pPr>
      <w:r>
        <w:rPr>
          <w:rFonts w:ascii="Times New Roman" w:hAnsi="Times New Roman"/>
        </w:rPr>
        <w:t>Σ</w:t>
      </w:r>
      <w:r w:rsidR="00A0593B">
        <w:rPr>
          <w:rFonts w:ascii="Times New Roman" w:hAnsi="Times New Roman"/>
        </w:rPr>
        <w:t xml:space="preserve">το γ΄ εξάμηνο οι φοιτητές του ΠΜΣ εκπονούν διατριβή η οποία προτείνεται και επιβλέπεται από ένα διδάσκοντα και βαθμολογείται από τριμελή επιτροπή. </w:t>
      </w:r>
    </w:p>
    <w:p w:rsidR="00A0593B" w:rsidRDefault="00A0593B" w:rsidP="00524FC7">
      <w:pPr>
        <w:spacing w:after="0" w:line="300" w:lineRule="atLeast"/>
        <w:jc w:val="left"/>
        <w:rPr>
          <w:rFonts w:ascii="Times New Roman" w:hAnsi="Times New Roman"/>
        </w:rPr>
      </w:pPr>
      <w:r>
        <w:rPr>
          <w:rFonts w:ascii="Times New Roman" w:hAnsi="Times New Roman"/>
        </w:rPr>
        <w:t xml:space="preserve">Η καλύτερη διπλωματική εργασία του ΠΜΣ θα βραβεύεται και </w:t>
      </w:r>
      <w:r w:rsidR="00136F40">
        <w:rPr>
          <w:rFonts w:ascii="Times New Roman" w:hAnsi="Times New Roman"/>
        </w:rPr>
        <w:t>αν υπαρχουν διαθεσιμοι ποροι</w:t>
      </w:r>
      <w:r>
        <w:rPr>
          <w:rFonts w:ascii="Times New Roman" w:hAnsi="Times New Roman"/>
        </w:rPr>
        <w:t xml:space="preserve">, θα καλύπτονται οι δαπάνες του φοιτητή για συμμετοχή και παρουσίασή της </w:t>
      </w:r>
      <w:r w:rsidR="00136F40">
        <w:rPr>
          <w:rFonts w:ascii="Times New Roman" w:hAnsi="Times New Roman"/>
        </w:rPr>
        <w:t xml:space="preserve">διπλωματικης </w:t>
      </w:r>
      <w:r>
        <w:rPr>
          <w:rFonts w:ascii="Times New Roman" w:hAnsi="Times New Roman"/>
        </w:rPr>
        <w:t xml:space="preserve">σε </w:t>
      </w:r>
      <w:r w:rsidR="00136F40">
        <w:rPr>
          <w:rFonts w:ascii="Times New Roman" w:hAnsi="Times New Roman"/>
        </w:rPr>
        <w:t xml:space="preserve">σχετικο </w:t>
      </w:r>
      <w:r>
        <w:rPr>
          <w:rFonts w:ascii="Times New Roman" w:hAnsi="Times New Roman"/>
        </w:rPr>
        <w:t>επιστημονικό συνέδριο.</w:t>
      </w:r>
    </w:p>
    <w:p w:rsidR="00BF51CA" w:rsidRDefault="00A0593B" w:rsidP="00524FC7">
      <w:pPr>
        <w:spacing w:after="0" w:line="300" w:lineRule="atLeast"/>
        <w:jc w:val="left"/>
        <w:rPr>
          <w:rFonts w:ascii="Times New Roman" w:hAnsi="Times New Roman"/>
        </w:rPr>
      </w:pPr>
      <w:r>
        <w:rPr>
          <w:rFonts w:ascii="Times New Roman" w:hAnsi="Times New Roman"/>
        </w:rPr>
        <w:t xml:space="preserve">Η λειτουργία του ΠΜΣ βασίζεται στις υποδομές του Τμήματος Μαθηματικών, της Σχολής Θετικών Επιστημών (βιβλιοθήκες Βιολογίας, Γεωλογίας, Ενοποιημένη βιβλιοθήκη Σχολής, νησίδες υπολογιστών) και του ΑΠΘ (βιβλιοθήκη, κέντρο ηλεκτρονικής διακυβέρνησης, μονάδα σημασιολογικού ιστού, κέντρο διάδοσης καινοτομίας, υποδομή </w:t>
      </w:r>
      <w:r>
        <w:rPr>
          <w:rFonts w:ascii="Times New Roman" w:hAnsi="Times New Roman"/>
          <w:lang w:val="en-US"/>
        </w:rPr>
        <w:t>GRID</w:t>
      </w:r>
      <w:r>
        <w:rPr>
          <w:rFonts w:ascii="Times New Roman" w:hAnsi="Times New Roman"/>
        </w:rPr>
        <w:t xml:space="preserve"> για μεγάλους όγκους δεδομένων). Το Τμήμα Μαθηματικών διαθέτει δύο (2) εργαστήρια προσωπικών υπολογιστών, ένα εκ των οποίων προορίζονται αποκλειστικά για χρήση από τους μεταπτυχιακούς φοιτητές και σύγχρονή και ενημερωμένη βιβλιοθήκη. Επιπλέον, η κεντρική βιβλιοθήκη του ΑΠΘ παρέχει πρόσβαση σε πλήθος ηλεκτρονικών βιβλιοθηκών που αφορά κυρίως επιστημονικά περιοδικά και συνέδρια. </w:t>
      </w:r>
      <w:r w:rsidR="00136F40">
        <w:rPr>
          <w:rFonts w:ascii="Times New Roman" w:hAnsi="Times New Roman"/>
        </w:rPr>
        <w:t xml:space="preserve">Τα </w:t>
      </w:r>
      <w:r w:rsidR="00BF51CA">
        <w:rPr>
          <w:rFonts w:ascii="Times New Roman" w:hAnsi="Times New Roman"/>
        </w:rPr>
        <w:t xml:space="preserve">σχετικα </w:t>
      </w:r>
      <w:r w:rsidR="00136F40">
        <w:rPr>
          <w:rFonts w:ascii="Times New Roman" w:hAnsi="Times New Roman"/>
        </w:rPr>
        <w:t xml:space="preserve">απαραιτητα λογισμικα είναι ανοικτου κωδικα. </w:t>
      </w:r>
      <w:r w:rsidR="00E74CDC">
        <w:rPr>
          <w:rFonts w:ascii="Times New Roman" w:hAnsi="Times New Roman"/>
        </w:rPr>
        <w:t xml:space="preserve">Για τα </w:t>
      </w:r>
      <w:proofErr w:type="spellStart"/>
      <w:r w:rsidR="00E74CDC">
        <w:rPr>
          <w:rFonts w:ascii="Times New Roman" w:hAnsi="Times New Roman"/>
        </w:rPr>
        <w:t>Δυναμικα</w:t>
      </w:r>
      <w:proofErr w:type="spellEnd"/>
      <w:r w:rsidR="00E74CDC">
        <w:rPr>
          <w:rFonts w:ascii="Times New Roman" w:hAnsi="Times New Roman"/>
        </w:rPr>
        <w:t xml:space="preserve"> </w:t>
      </w:r>
      <w:proofErr w:type="spellStart"/>
      <w:r w:rsidR="00E74CDC">
        <w:rPr>
          <w:rFonts w:ascii="Times New Roman" w:hAnsi="Times New Roman"/>
        </w:rPr>
        <w:t>Συστηματα</w:t>
      </w:r>
      <w:proofErr w:type="spellEnd"/>
      <w:r w:rsidR="00E74CDC">
        <w:rPr>
          <w:rFonts w:ascii="Times New Roman" w:hAnsi="Times New Roman"/>
        </w:rPr>
        <w:t xml:space="preserve">, </w:t>
      </w:r>
      <w:proofErr w:type="spellStart"/>
      <w:r w:rsidR="00E74CDC">
        <w:rPr>
          <w:rFonts w:ascii="Times New Roman" w:hAnsi="Times New Roman"/>
        </w:rPr>
        <w:t>Στατιστικη</w:t>
      </w:r>
      <w:proofErr w:type="spellEnd"/>
      <w:r w:rsidR="00E74CDC">
        <w:rPr>
          <w:rFonts w:ascii="Times New Roman" w:hAnsi="Times New Roman"/>
        </w:rPr>
        <w:t xml:space="preserve"> και </w:t>
      </w:r>
      <w:proofErr w:type="spellStart"/>
      <w:r w:rsidR="00E74CDC">
        <w:rPr>
          <w:rFonts w:ascii="Times New Roman" w:hAnsi="Times New Roman"/>
        </w:rPr>
        <w:t>Δικτυα</w:t>
      </w:r>
      <w:proofErr w:type="spellEnd"/>
      <w:r w:rsidR="00E74CDC">
        <w:rPr>
          <w:rFonts w:ascii="Times New Roman" w:hAnsi="Times New Roman"/>
        </w:rPr>
        <w:t xml:space="preserve"> η </w:t>
      </w:r>
      <w:r w:rsidR="00E74CDC">
        <w:rPr>
          <w:rFonts w:ascii="Times New Roman" w:hAnsi="Times New Roman"/>
          <w:lang w:val="en-US"/>
        </w:rPr>
        <w:t>R</w:t>
      </w:r>
      <w:r w:rsidR="00E74CDC" w:rsidRPr="00E74CDC">
        <w:rPr>
          <w:rFonts w:ascii="Times New Roman" w:hAnsi="Times New Roman"/>
        </w:rPr>
        <w:t xml:space="preserve">, </w:t>
      </w:r>
      <w:r w:rsidR="00A132B2">
        <w:rPr>
          <w:rFonts w:ascii="Times New Roman" w:hAnsi="Times New Roman"/>
        </w:rPr>
        <w:t xml:space="preserve">για </w:t>
      </w:r>
      <w:proofErr w:type="spellStart"/>
      <w:r w:rsidR="00A132B2">
        <w:rPr>
          <w:rFonts w:ascii="Times New Roman" w:hAnsi="Times New Roman"/>
        </w:rPr>
        <w:t>εξορυξη</w:t>
      </w:r>
      <w:proofErr w:type="spellEnd"/>
      <w:r w:rsidR="00A132B2">
        <w:rPr>
          <w:rFonts w:ascii="Times New Roman" w:hAnsi="Times New Roman"/>
        </w:rPr>
        <w:t xml:space="preserve"> </w:t>
      </w:r>
      <w:proofErr w:type="spellStart"/>
      <w:r w:rsidR="00A132B2">
        <w:rPr>
          <w:rFonts w:ascii="Times New Roman" w:hAnsi="Times New Roman"/>
        </w:rPr>
        <w:t>δεδομενων</w:t>
      </w:r>
      <w:proofErr w:type="spellEnd"/>
      <w:r w:rsidR="00A132B2">
        <w:rPr>
          <w:rFonts w:ascii="Times New Roman" w:hAnsi="Times New Roman"/>
        </w:rPr>
        <w:t xml:space="preserve"> και </w:t>
      </w:r>
      <w:proofErr w:type="spellStart"/>
      <w:r w:rsidR="00A132B2">
        <w:rPr>
          <w:rFonts w:ascii="Times New Roman" w:hAnsi="Times New Roman"/>
        </w:rPr>
        <w:t>γνωσιακη</w:t>
      </w:r>
      <w:proofErr w:type="spellEnd"/>
      <w:r w:rsidR="00A132B2">
        <w:rPr>
          <w:rFonts w:ascii="Times New Roman" w:hAnsi="Times New Roman"/>
        </w:rPr>
        <w:t xml:space="preserve"> </w:t>
      </w:r>
      <w:proofErr w:type="spellStart"/>
      <w:r w:rsidR="00A132B2">
        <w:rPr>
          <w:rFonts w:ascii="Times New Roman" w:hAnsi="Times New Roman"/>
        </w:rPr>
        <w:t>επεξεργασια</w:t>
      </w:r>
      <w:proofErr w:type="spellEnd"/>
      <w:r w:rsidR="00A132B2">
        <w:rPr>
          <w:rFonts w:ascii="Times New Roman" w:hAnsi="Times New Roman"/>
        </w:rPr>
        <w:t xml:space="preserve"> </w:t>
      </w:r>
      <w:proofErr w:type="spellStart"/>
      <w:r w:rsidR="00A132B2">
        <w:rPr>
          <w:rFonts w:ascii="Times New Roman" w:hAnsi="Times New Roman"/>
        </w:rPr>
        <w:t>δεδομενων</w:t>
      </w:r>
      <w:proofErr w:type="spellEnd"/>
      <w:r w:rsidR="00A132B2">
        <w:rPr>
          <w:rFonts w:ascii="Times New Roman" w:hAnsi="Times New Roman"/>
        </w:rPr>
        <w:t xml:space="preserve"> το </w:t>
      </w:r>
      <w:proofErr w:type="spellStart"/>
      <w:r w:rsidR="00A132B2">
        <w:rPr>
          <w:rFonts w:ascii="Times New Roman" w:hAnsi="Times New Roman"/>
          <w:lang w:val="en-US"/>
        </w:rPr>
        <w:t>weka</w:t>
      </w:r>
      <w:proofErr w:type="spellEnd"/>
      <w:r w:rsidR="00A132B2" w:rsidRPr="00A132B2">
        <w:rPr>
          <w:rFonts w:ascii="Times New Roman" w:hAnsi="Times New Roman"/>
        </w:rPr>
        <w:t xml:space="preserve">, </w:t>
      </w:r>
      <w:r w:rsidR="00E74CDC">
        <w:rPr>
          <w:rFonts w:ascii="Times New Roman" w:hAnsi="Times New Roman"/>
        </w:rPr>
        <w:t xml:space="preserve">για </w:t>
      </w:r>
      <w:proofErr w:type="spellStart"/>
      <w:r w:rsidR="00E74CDC">
        <w:rPr>
          <w:rFonts w:ascii="Times New Roman" w:hAnsi="Times New Roman"/>
        </w:rPr>
        <w:t>διαχειριση</w:t>
      </w:r>
      <w:proofErr w:type="spellEnd"/>
      <w:r w:rsidR="00E74CDC">
        <w:rPr>
          <w:rFonts w:ascii="Times New Roman" w:hAnsi="Times New Roman"/>
        </w:rPr>
        <w:t xml:space="preserve"> </w:t>
      </w:r>
      <w:proofErr w:type="spellStart"/>
      <w:r w:rsidR="00E74CDC">
        <w:rPr>
          <w:rFonts w:ascii="Times New Roman" w:hAnsi="Times New Roman"/>
        </w:rPr>
        <w:t>Σημασιολογικου</w:t>
      </w:r>
      <w:proofErr w:type="spellEnd"/>
      <w:r w:rsidR="00E74CDC">
        <w:rPr>
          <w:rFonts w:ascii="Times New Roman" w:hAnsi="Times New Roman"/>
        </w:rPr>
        <w:t xml:space="preserve"> </w:t>
      </w:r>
      <w:proofErr w:type="spellStart"/>
      <w:r w:rsidR="00E74CDC">
        <w:rPr>
          <w:rFonts w:ascii="Times New Roman" w:hAnsi="Times New Roman"/>
        </w:rPr>
        <w:t>περιεχομενου</w:t>
      </w:r>
      <w:proofErr w:type="spellEnd"/>
      <w:r w:rsidR="00E74CDC">
        <w:rPr>
          <w:rFonts w:ascii="Times New Roman" w:hAnsi="Times New Roman"/>
        </w:rPr>
        <w:t xml:space="preserve"> το </w:t>
      </w:r>
      <w:r w:rsidR="00E74CDC">
        <w:rPr>
          <w:rFonts w:ascii="Times New Roman" w:hAnsi="Times New Roman"/>
          <w:lang w:val="en-US"/>
        </w:rPr>
        <w:t>Drupal</w:t>
      </w:r>
      <w:r w:rsidR="00E74CDC" w:rsidRPr="00E74CDC">
        <w:rPr>
          <w:rFonts w:ascii="Times New Roman" w:hAnsi="Times New Roman"/>
        </w:rPr>
        <w:t xml:space="preserve">, </w:t>
      </w:r>
      <w:r w:rsidR="00E74CDC">
        <w:rPr>
          <w:rFonts w:ascii="Times New Roman" w:hAnsi="Times New Roman"/>
        </w:rPr>
        <w:t xml:space="preserve">για </w:t>
      </w:r>
      <w:proofErr w:type="spellStart"/>
      <w:r w:rsidR="00E74CDC">
        <w:rPr>
          <w:rFonts w:ascii="Times New Roman" w:hAnsi="Times New Roman"/>
        </w:rPr>
        <w:t>Οντολογιες</w:t>
      </w:r>
      <w:proofErr w:type="spellEnd"/>
      <w:r w:rsidR="00E74CDC">
        <w:rPr>
          <w:rFonts w:ascii="Times New Roman" w:hAnsi="Times New Roman"/>
        </w:rPr>
        <w:t xml:space="preserve"> και </w:t>
      </w:r>
      <w:proofErr w:type="spellStart"/>
      <w:r w:rsidR="00E74CDC">
        <w:rPr>
          <w:rFonts w:ascii="Times New Roman" w:hAnsi="Times New Roman"/>
          <w:lang w:val="en-US"/>
        </w:rPr>
        <w:t>rdf</w:t>
      </w:r>
      <w:proofErr w:type="spellEnd"/>
      <w:r w:rsidR="00E74CDC" w:rsidRPr="00E74CDC">
        <w:rPr>
          <w:rFonts w:ascii="Times New Roman" w:hAnsi="Times New Roman"/>
        </w:rPr>
        <w:t>-</w:t>
      </w:r>
      <w:r w:rsidR="00E74CDC">
        <w:rPr>
          <w:rFonts w:ascii="Times New Roman" w:hAnsi="Times New Roman"/>
          <w:lang w:val="en-US"/>
        </w:rPr>
        <w:t>OWL</w:t>
      </w:r>
      <w:r w:rsidR="00E74CDC" w:rsidRPr="00E74CDC">
        <w:rPr>
          <w:rFonts w:ascii="Times New Roman" w:hAnsi="Times New Roman"/>
        </w:rPr>
        <w:t xml:space="preserve"> </w:t>
      </w:r>
      <w:r w:rsidR="00E74CDC">
        <w:rPr>
          <w:rFonts w:ascii="Times New Roman" w:hAnsi="Times New Roman"/>
        </w:rPr>
        <w:t xml:space="preserve">το </w:t>
      </w:r>
      <w:proofErr w:type="spellStart"/>
      <w:r w:rsidR="00E74CDC">
        <w:rPr>
          <w:rFonts w:ascii="Times New Roman" w:hAnsi="Times New Roman"/>
          <w:lang w:val="en-US"/>
        </w:rPr>
        <w:t>Prot</w:t>
      </w:r>
      <w:proofErr w:type="spellEnd"/>
      <w:r w:rsidR="00E74CDC" w:rsidRPr="00E74CDC">
        <w:rPr>
          <w:rFonts w:ascii="Times New Roman" w:hAnsi="Times New Roman"/>
        </w:rPr>
        <w:t>é</w:t>
      </w:r>
      <w:r w:rsidR="00E74CDC">
        <w:rPr>
          <w:rFonts w:ascii="Times New Roman" w:hAnsi="Times New Roman"/>
          <w:lang w:val="en-US"/>
        </w:rPr>
        <w:t>g</w:t>
      </w:r>
      <w:r w:rsidR="00E74CDC" w:rsidRPr="00E74CDC">
        <w:rPr>
          <w:rFonts w:ascii="Times New Roman" w:hAnsi="Times New Roman"/>
        </w:rPr>
        <w:t xml:space="preserve">é, </w:t>
      </w:r>
      <w:r w:rsidR="00E74CDC">
        <w:rPr>
          <w:rFonts w:ascii="Times New Roman" w:hAnsi="Times New Roman"/>
        </w:rPr>
        <w:t>για</w:t>
      </w:r>
      <w:r w:rsidR="00A132B2" w:rsidRPr="00A132B2">
        <w:rPr>
          <w:rFonts w:ascii="Times New Roman" w:hAnsi="Times New Roman"/>
        </w:rPr>
        <w:t xml:space="preserve"> </w:t>
      </w:r>
      <w:proofErr w:type="spellStart"/>
      <w:r w:rsidR="00A132B2">
        <w:rPr>
          <w:rFonts w:ascii="Times New Roman" w:hAnsi="Times New Roman"/>
        </w:rPr>
        <w:t>επαξεργασια</w:t>
      </w:r>
      <w:proofErr w:type="spellEnd"/>
      <w:r w:rsidR="00E74CDC">
        <w:rPr>
          <w:rFonts w:ascii="Times New Roman" w:hAnsi="Times New Roman"/>
        </w:rPr>
        <w:t xml:space="preserve"> </w:t>
      </w:r>
      <w:r w:rsidR="00E74CDC">
        <w:rPr>
          <w:rFonts w:ascii="Times New Roman" w:hAnsi="Times New Roman"/>
          <w:lang w:val="en-US"/>
        </w:rPr>
        <w:t>xml</w:t>
      </w:r>
      <w:r w:rsidR="00E74CDC" w:rsidRPr="00E74CDC">
        <w:rPr>
          <w:rFonts w:ascii="Times New Roman" w:hAnsi="Times New Roman"/>
        </w:rPr>
        <w:t xml:space="preserve"> </w:t>
      </w:r>
      <w:r w:rsidR="00E74CDC">
        <w:rPr>
          <w:rFonts w:ascii="Times New Roman" w:hAnsi="Times New Roman"/>
        </w:rPr>
        <w:t>το</w:t>
      </w:r>
      <w:r w:rsidR="00E74CDC" w:rsidRPr="00E74CDC">
        <w:rPr>
          <w:rFonts w:ascii="Times New Roman" w:hAnsi="Times New Roman"/>
        </w:rPr>
        <w:t xml:space="preserve"> </w:t>
      </w:r>
      <w:r w:rsidR="00A132B2">
        <w:rPr>
          <w:rFonts w:ascii="Times New Roman" w:hAnsi="Times New Roman"/>
          <w:lang w:val="en-US"/>
        </w:rPr>
        <w:t>xml</w:t>
      </w:r>
      <w:r w:rsidR="00A132B2" w:rsidRPr="00E74CDC">
        <w:rPr>
          <w:rFonts w:ascii="Times New Roman" w:hAnsi="Times New Roman"/>
        </w:rPr>
        <w:t xml:space="preserve"> </w:t>
      </w:r>
      <w:r w:rsidR="00A132B2">
        <w:rPr>
          <w:rFonts w:ascii="Times New Roman" w:hAnsi="Times New Roman"/>
          <w:lang w:val="en-US"/>
        </w:rPr>
        <w:t>editor</w:t>
      </w:r>
      <w:r w:rsidR="00E74CDC" w:rsidRPr="00E74CDC">
        <w:rPr>
          <w:rFonts w:ascii="Times New Roman" w:hAnsi="Times New Roman"/>
        </w:rPr>
        <w:t xml:space="preserve">. </w:t>
      </w:r>
      <w:r w:rsidR="00E74CDC">
        <w:rPr>
          <w:rFonts w:ascii="Times New Roman" w:hAnsi="Times New Roman"/>
        </w:rPr>
        <w:t xml:space="preserve">Τα λογισμικα αυτά είναι ευκολα στην χρηση, προσφερονται στο </w:t>
      </w:r>
      <w:r w:rsidR="00E74CDC">
        <w:rPr>
          <w:rFonts w:ascii="Times New Roman" w:hAnsi="Times New Roman"/>
          <w:lang w:val="en-US"/>
        </w:rPr>
        <w:t>Web</w:t>
      </w:r>
      <w:r w:rsidR="00E74CDC" w:rsidRPr="00E74CDC">
        <w:rPr>
          <w:rFonts w:ascii="Times New Roman" w:hAnsi="Times New Roman"/>
        </w:rPr>
        <w:t xml:space="preserve"> </w:t>
      </w:r>
      <w:r w:rsidR="00E74CDC">
        <w:rPr>
          <w:rFonts w:ascii="Times New Roman" w:hAnsi="Times New Roman"/>
        </w:rPr>
        <w:t xml:space="preserve">και οι φοιτητες </w:t>
      </w:r>
      <w:r w:rsidR="00BF51CA">
        <w:rPr>
          <w:rFonts w:ascii="Times New Roman" w:hAnsi="Times New Roman"/>
        </w:rPr>
        <w:t xml:space="preserve">θα εχουν την δυνατοτητα να συμβαλλουν στην περαιτερω αναπτυξη των λογισμικων, σε συνεργασια με την παγκοσμια κοινοτητα χρηστων. </w:t>
      </w:r>
    </w:p>
    <w:p w:rsidR="00BF51CA" w:rsidRDefault="00BF51CA" w:rsidP="00524FC7">
      <w:pPr>
        <w:spacing w:after="0" w:line="300" w:lineRule="atLeast"/>
        <w:jc w:val="left"/>
        <w:rPr>
          <w:rFonts w:ascii="Times New Roman" w:hAnsi="Times New Roman"/>
          <w:color w:val="000000"/>
        </w:rPr>
      </w:pPr>
    </w:p>
    <w:p w:rsidR="00BF51CA" w:rsidRDefault="00BF51CA" w:rsidP="00524FC7">
      <w:pPr>
        <w:spacing w:after="0" w:line="300" w:lineRule="atLeast"/>
        <w:jc w:val="left"/>
        <w:rPr>
          <w:rFonts w:ascii="Times New Roman" w:hAnsi="Times New Roman"/>
        </w:rPr>
      </w:pPr>
      <w:r w:rsidRPr="00742423">
        <w:rPr>
          <w:rFonts w:ascii="Times New Roman" w:hAnsi="Times New Roman"/>
          <w:color w:val="000000"/>
        </w:rPr>
        <w:t xml:space="preserve">Το </w:t>
      </w:r>
      <w:r w:rsidR="005B6BD0">
        <w:rPr>
          <w:rFonts w:ascii="Times New Roman" w:hAnsi="Times New Roman"/>
        </w:rPr>
        <w:t xml:space="preserve">Δ.Π.Μ.Σ. </w:t>
      </w:r>
      <w:r w:rsidRPr="00742423">
        <w:rPr>
          <w:rFonts w:ascii="Times New Roman" w:hAnsi="Times New Roman"/>
          <w:color w:val="000000"/>
        </w:rPr>
        <w:t xml:space="preserve">θα λειτουργήσει </w:t>
      </w:r>
      <w:r>
        <w:rPr>
          <w:rFonts w:ascii="Times New Roman" w:hAnsi="Times New Roman"/>
          <w:color w:val="000000"/>
        </w:rPr>
        <w:t xml:space="preserve">με </w:t>
      </w:r>
      <w:proofErr w:type="spellStart"/>
      <w:r>
        <w:rPr>
          <w:rFonts w:ascii="Times New Roman" w:hAnsi="Times New Roman"/>
          <w:color w:val="000000"/>
        </w:rPr>
        <w:t>βαση</w:t>
      </w:r>
      <w:proofErr w:type="spellEnd"/>
      <w:r>
        <w:rPr>
          <w:rFonts w:ascii="Times New Roman" w:hAnsi="Times New Roman"/>
          <w:color w:val="000000"/>
        </w:rPr>
        <w:t xml:space="preserve"> τις υφισταμενες δυνατοτητες του ΑΠΘ σε Διδακτικο προσωπικο και υποδομες. Η βασικη λειτουργια του Προγραμματος δεν απαιτει δαπανες. Προσθετοι ποροι από το ΑΠΘ η άλλες πηγες θα διασφαλισουν την δυνατοτητα προσκλησης επιστημονων από την ημεδαπη η αλλοδαπη για τον εμπλουτισμο  της προσφερομενης διδασκαλιας.</w:t>
      </w:r>
    </w:p>
    <w:p w:rsidR="00BF51CA" w:rsidRDefault="00BF51CA" w:rsidP="00524FC7">
      <w:pPr>
        <w:shd w:val="clear" w:color="auto" w:fill="FFFFFF"/>
        <w:spacing w:after="0" w:line="300" w:lineRule="atLeast"/>
        <w:jc w:val="left"/>
        <w:rPr>
          <w:rFonts w:ascii="Times New Roman" w:hAnsi="Times New Roman"/>
        </w:rPr>
      </w:pPr>
    </w:p>
    <w:p w:rsidR="00A0593B" w:rsidRDefault="00A0593B" w:rsidP="00524FC7">
      <w:pPr>
        <w:shd w:val="clear" w:color="auto" w:fill="FFFFFF"/>
        <w:spacing w:after="0" w:line="300" w:lineRule="atLeast"/>
        <w:jc w:val="left"/>
        <w:rPr>
          <w:rFonts w:ascii="Times New Roman" w:hAnsi="Times New Roman"/>
        </w:rPr>
      </w:pPr>
      <w:r>
        <w:rPr>
          <w:rFonts w:ascii="Times New Roman" w:hAnsi="Times New Roman"/>
        </w:rPr>
        <w:t xml:space="preserve">Το </w:t>
      </w:r>
      <w:r w:rsidR="005B6BD0">
        <w:rPr>
          <w:rFonts w:ascii="Times New Roman" w:hAnsi="Times New Roman"/>
        </w:rPr>
        <w:t>Δ.</w:t>
      </w:r>
      <w:r>
        <w:rPr>
          <w:rFonts w:ascii="Times New Roman" w:hAnsi="Times New Roman"/>
        </w:rPr>
        <w:t xml:space="preserve">Π.Μ.Σ. θα λειτουργήσει </w:t>
      </w:r>
      <w:proofErr w:type="spellStart"/>
      <w:r w:rsidR="005B6BD0">
        <w:rPr>
          <w:rFonts w:ascii="Times New Roman" w:hAnsi="Times New Roman"/>
        </w:rPr>
        <w:t>εως</w:t>
      </w:r>
      <w:proofErr w:type="spellEnd"/>
      <w:r>
        <w:rPr>
          <w:rFonts w:ascii="Times New Roman" w:hAnsi="Times New Roman"/>
        </w:rPr>
        <w:t xml:space="preserve"> </w:t>
      </w:r>
      <w:r w:rsidR="005B6BD0">
        <w:rPr>
          <w:rFonts w:ascii="Times New Roman" w:hAnsi="Times New Roman"/>
        </w:rPr>
        <w:t xml:space="preserve">και </w:t>
      </w:r>
      <w:r>
        <w:rPr>
          <w:rFonts w:ascii="Times New Roman" w:hAnsi="Times New Roman"/>
        </w:rPr>
        <w:t>το ακαδημαϊκό έτος 20</w:t>
      </w:r>
      <w:r w:rsidR="005B6BD0">
        <w:rPr>
          <w:rFonts w:ascii="Times New Roman" w:hAnsi="Times New Roman"/>
        </w:rPr>
        <w:t>21</w:t>
      </w:r>
      <w:r>
        <w:rPr>
          <w:rFonts w:ascii="Times New Roman" w:hAnsi="Times New Roman"/>
        </w:rPr>
        <w:t>-202</w:t>
      </w:r>
      <w:r w:rsidR="005C5F69">
        <w:rPr>
          <w:rFonts w:ascii="Times New Roman" w:hAnsi="Times New Roman"/>
        </w:rPr>
        <w:t>2</w:t>
      </w:r>
      <w:r>
        <w:rPr>
          <w:rFonts w:ascii="Times New Roman" w:hAnsi="Times New Roman"/>
        </w:rPr>
        <w:t>.</w:t>
      </w:r>
    </w:p>
    <w:p w:rsidR="002D36F7" w:rsidRPr="002D36F7" w:rsidRDefault="002D36F7" w:rsidP="002D36F7">
      <w:pPr>
        <w:jc w:val="left"/>
      </w:pPr>
    </w:p>
    <w:sectPr w:rsidR="002D36F7" w:rsidRPr="002D36F7" w:rsidSect="005364FB">
      <w:pgSz w:w="11906" w:h="16838"/>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2F0A"/>
    <w:multiLevelType w:val="hybridMultilevel"/>
    <w:tmpl w:val="926E04FC"/>
    <w:lvl w:ilvl="0" w:tplc="F61C4F10">
      <w:start w:val="1"/>
      <w:numFmt w:val="decimal"/>
      <w:lvlText w:val="%1."/>
      <w:lvlJc w:val="left"/>
      <w:pPr>
        <w:ind w:left="1287" w:hanging="360"/>
      </w:pPr>
      <w:rPr>
        <w:rFonts w:cs="Times New Roman"/>
      </w:rPr>
    </w:lvl>
    <w:lvl w:ilvl="1" w:tplc="04080019">
      <w:start w:val="1"/>
      <w:numFmt w:val="lowerLetter"/>
      <w:lvlText w:val="%2."/>
      <w:lvlJc w:val="left"/>
      <w:pPr>
        <w:ind w:left="2007" w:hanging="360"/>
      </w:pPr>
      <w:rPr>
        <w:rFonts w:cs="Times New Roman"/>
      </w:rPr>
    </w:lvl>
    <w:lvl w:ilvl="2" w:tplc="0408001B">
      <w:start w:val="1"/>
      <w:numFmt w:val="lowerRoman"/>
      <w:lvlText w:val="%3."/>
      <w:lvlJc w:val="right"/>
      <w:pPr>
        <w:ind w:left="2727" w:hanging="180"/>
      </w:pPr>
      <w:rPr>
        <w:rFonts w:cs="Times New Roman"/>
      </w:rPr>
    </w:lvl>
    <w:lvl w:ilvl="3" w:tplc="0408000F">
      <w:start w:val="1"/>
      <w:numFmt w:val="decimal"/>
      <w:lvlText w:val="%4."/>
      <w:lvlJc w:val="left"/>
      <w:pPr>
        <w:ind w:left="3447" w:hanging="360"/>
      </w:pPr>
      <w:rPr>
        <w:rFonts w:cs="Times New Roman"/>
      </w:rPr>
    </w:lvl>
    <w:lvl w:ilvl="4" w:tplc="04080019">
      <w:start w:val="1"/>
      <w:numFmt w:val="lowerLetter"/>
      <w:lvlText w:val="%5."/>
      <w:lvlJc w:val="left"/>
      <w:pPr>
        <w:ind w:left="4167" w:hanging="360"/>
      </w:pPr>
      <w:rPr>
        <w:rFonts w:cs="Times New Roman"/>
      </w:rPr>
    </w:lvl>
    <w:lvl w:ilvl="5" w:tplc="0408001B">
      <w:start w:val="1"/>
      <w:numFmt w:val="lowerRoman"/>
      <w:lvlText w:val="%6."/>
      <w:lvlJc w:val="right"/>
      <w:pPr>
        <w:ind w:left="4887" w:hanging="180"/>
      </w:pPr>
      <w:rPr>
        <w:rFonts w:cs="Times New Roman"/>
      </w:rPr>
    </w:lvl>
    <w:lvl w:ilvl="6" w:tplc="0408000F">
      <w:start w:val="1"/>
      <w:numFmt w:val="decimal"/>
      <w:lvlText w:val="%7."/>
      <w:lvlJc w:val="left"/>
      <w:pPr>
        <w:ind w:left="5607" w:hanging="360"/>
      </w:pPr>
      <w:rPr>
        <w:rFonts w:cs="Times New Roman"/>
      </w:rPr>
    </w:lvl>
    <w:lvl w:ilvl="7" w:tplc="04080019">
      <w:start w:val="1"/>
      <w:numFmt w:val="lowerLetter"/>
      <w:lvlText w:val="%8."/>
      <w:lvlJc w:val="left"/>
      <w:pPr>
        <w:ind w:left="6327" w:hanging="360"/>
      </w:pPr>
      <w:rPr>
        <w:rFonts w:cs="Times New Roman"/>
      </w:rPr>
    </w:lvl>
    <w:lvl w:ilvl="8" w:tplc="0408001B">
      <w:start w:val="1"/>
      <w:numFmt w:val="lowerRoman"/>
      <w:lvlText w:val="%9."/>
      <w:lvlJc w:val="right"/>
      <w:pPr>
        <w:ind w:left="7047" w:hanging="180"/>
      </w:pPr>
      <w:rPr>
        <w:rFonts w:cs="Times New Roman"/>
      </w:rPr>
    </w:lvl>
  </w:abstractNum>
  <w:abstractNum w:abstractNumId="1">
    <w:nsid w:val="0A756083"/>
    <w:multiLevelType w:val="hybridMultilevel"/>
    <w:tmpl w:val="8FD0BA1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Times New Roman"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Times New Roman"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Times New Roman" w:hint="default"/>
      </w:rPr>
    </w:lvl>
    <w:lvl w:ilvl="8" w:tplc="04080005">
      <w:start w:val="1"/>
      <w:numFmt w:val="bullet"/>
      <w:lvlText w:val=""/>
      <w:lvlJc w:val="left"/>
      <w:pPr>
        <w:ind w:left="6480" w:hanging="360"/>
      </w:pPr>
      <w:rPr>
        <w:rFonts w:ascii="Wingdings" w:hAnsi="Wingdings" w:hint="default"/>
      </w:rPr>
    </w:lvl>
  </w:abstractNum>
  <w:abstractNum w:abstractNumId="2">
    <w:nsid w:val="38FD7F57"/>
    <w:multiLevelType w:val="hybridMultilevel"/>
    <w:tmpl w:val="65888BF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3D035FA1"/>
    <w:multiLevelType w:val="hybridMultilevel"/>
    <w:tmpl w:val="926E04FC"/>
    <w:lvl w:ilvl="0" w:tplc="F61C4F10">
      <w:start w:val="1"/>
      <w:numFmt w:val="decimal"/>
      <w:lvlText w:val="%1."/>
      <w:lvlJc w:val="left"/>
      <w:pPr>
        <w:ind w:left="786" w:hanging="360"/>
      </w:pPr>
      <w:rPr>
        <w:rFonts w:cs="Times New Roman"/>
      </w:rPr>
    </w:lvl>
    <w:lvl w:ilvl="1" w:tplc="04080019">
      <w:start w:val="1"/>
      <w:numFmt w:val="lowerLetter"/>
      <w:lvlText w:val="%2."/>
      <w:lvlJc w:val="left"/>
      <w:pPr>
        <w:ind w:left="1506" w:hanging="360"/>
      </w:pPr>
      <w:rPr>
        <w:rFonts w:cs="Times New Roman"/>
      </w:rPr>
    </w:lvl>
    <w:lvl w:ilvl="2" w:tplc="0408001B">
      <w:start w:val="1"/>
      <w:numFmt w:val="lowerRoman"/>
      <w:lvlText w:val="%3."/>
      <w:lvlJc w:val="right"/>
      <w:pPr>
        <w:ind w:left="2226" w:hanging="180"/>
      </w:pPr>
      <w:rPr>
        <w:rFonts w:cs="Times New Roman"/>
      </w:rPr>
    </w:lvl>
    <w:lvl w:ilvl="3" w:tplc="0408000F">
      <w:start w:val="1"/>
      <w:numFmt w:val="decimal"/>
      <w:lvlText w:val="%4."/>
      <w:lvlJc w:val="left"/>
      <w:pPr>
        <w:ind w:left="2946" w:hanging="360"/>
      </w:pPr>
      <w:rPr>
        <w:rFonts w:cs="Times New Roman"/>
      </w:rPr>
    </w:lvl>
    <w:lvl w:ilvl="4" w:tplc="04080019">
      <w:start w:val="1"/>
      <w:numFmt w:val="lowerLetter"/>
      <w:lvlText w:val="%5."/>
      <w:lvlJc w:val="left"/>
      <w:pPr>
        <w:ind w:left="3666" w:hanging="360"/>
      </w:pPr>
      <w:rPr>
        <w:rFonts w:cs="Times New Roman"/>
      </w:rPr>
    </w:lvl>
    <w:lvl w:ilvl="5" w:tplc="0408001B">
      <w:start w:val="1"/>
      <w:numFmt w:val="lowerRoman"/>
      <w:lvlText w:val="%6."/>
      <w:lvlJc w:val="right"/>
      <w:pPr>
        <w:ind w:left="4386" w:hanging="180"/>
      </w:pPr>
      <w:rPr>
        <w:rFonts w:cs="Times New Roman"/>
      </w:rPr>
    </w:lvl>
    <w:lvl w:ilvl="6" w:tplc="0408000F">
      <w:start w:val="1"/>
      <w:numFmt w:val="decimal"/>
      <w:lvlText w:val="%7."/>
      <w:lvlJc w:val="left"/>
      <w:pPr>
        <w:ind w:left="5106" w:hanging="360"/>
      </w:pPr>
      <w:rPr>
        <w:rFonts w:cs="Times New Roman"/>
      </w:rPr>
    </w:lvl>
    <w:lvl w:ilvl="7" w:tplc="04080019">
      <w:start w:val="1"/>
      <w:numFmt w:val="lowerLetter"/>
      <w:lvlText w:val="%8."/>
      <w:lvlJc w:val="left"/>
      <w:pPr>
        <w:ind w:left="5826" w:hanging="360"/>
      </w:pPr>
      <w:rPr>
        <w:rFonts w:cs="Times New Roman"/>
      </w:rPr>
    </w:lvl>
    <w:lvl w:ilvl="8" w:tplc="0408001B">
      <w:start w:val="1"/>
      <w:numFmt w:val="lowerRoman"/>
      <w:lvlText w:val="%9."/>
      <w:lvlJc w:val="right"/>
      <w:pPr>
        <w:ind w:left="6546" w:hanging="180"/>
      </w:pPr>
      <w:rPr>
        <w:rFonts w:cs="Times New Roman"/>
      </w:rPr>
    </w:lvl>
  </w:abstractNum>
  <w:abstractNum w:abstractNumId="4">
    <w:nsid w:val="3DA93F23"/>
    <w:multiLevelType w:val="hybridMultilevel"/>
    <w:tmpl w:val="AF90D500"/>
    <w:lvl w:ilvl="0" w:tplc="B7C48308">
      <w:start w:val="1"/>
      <w:numFmt w:val="bullet"/>
      <w:lvlText w:val=""/>
      <w:lvlJc w:val="left"/>
      <w:pPr>
        <w:tabs>
          <w:tab w:val="num" w:pos="720"/>
        </w:tabs>
        <w:ind w:left="720" w:hanging="493"/>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75CE318C"/>
    <w:multiLevelType w:val="hybridMultilevel"/>
    <w:tmpl w:val="1D44065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Times New Roman"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Times New Roman"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Times New Roman" w:hint="default"/>
      </w:rPr>
    </w:lvl>
    <w:lvl w:ilvl="8" w:tplc="04080005">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5636FB"/>
    <w:rsid w:val="00136F40"/>
    <w:rsid w:val="001F4B14"/>
    <w:rsid w:val="002D36F7"/>
    <w:rsid w:val="00392893"/>
    <w:rsid w:val="00524FC7"/>
    <w:rsid w:val="005364FB"/>
    <w:rsid w:val="005636FB"/>
    <w:rsid w:val="005B6BD0"/>
    <w:rsid w:val="005C5F69"/>
    <w:rsid w:val="00646FCD"/>
    <w:rsid w:val="0075631D"/>
    <w:rsid w:val="00803836"/>
    <w:rsid w:val="00832B06"/>
    <w:rsid w:val="008679E0"/>
    <w:rsid w:val="009153B5"/>
    <w:rsid w:val="00970C17"/>
    <w:rsid w:val="00995AFD"/>
    <w:rsid w:val="00A0593B"/>
    <w:rsid w:val="00A132B2"/>
    <w:rsid w:val="00BF51CA"/>
    <w:rsid w:val="00E74CD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b/>
        <w:bCs/>
        <w:sz w:val="24"/>
        <w:lang w:val="el-GR"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93B"/>
    <w:pPr>
      <w:spacing w:before="0" w:beforeAutospacing="0" w:after="200" w:afterAutospacing="0" w:line="280" w:lineRule="atLeast"/>
      <w:jc w:val="both"/>
    </w:pPr>
    <w:rPr>
      <w:rFonts w:ascii="Calibri" w:hAnsi="Calibri"/>
      <w:b w:val="0"/>
      <w:bCs w:val="0"/>
      <w:sz w:val="22"/>
      <w:szCs w:val="22"/>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593B"/>
    <w:rPr>
      <w:rFonts w:ascii="Times New Roman" w:hAnsi="Times New Roman" w:cs="Times New Roman" w:hint="default"/>
      <w:color w:val="0000FF"/>
      <w:u w:val="single"/>
    </w:rPr>
  </w:style>
  <w:style w:type="paragraph" w:styleId="BodyText2">
    <w:name w:val="Body Text 2"/>
    <w:basedOn w:val="Normal"/>
    <w:link w:val="BodyText2Char"/>
    <w:uiPriority w:val="99"/>
    <w:semiHidden/>
    <w:unhideWhenUsed/>
    <w:rsid w:val="00A0593B"/>
    <w:pPr>
      <w:spacing w:after="0" w:line="240" w:lineRule="auto"/>
    </w:pPr>
    <w:rPr>
      <w:rFonts w:ascii="Arial Narrow" w:hAnsi="Arial Narrow"/>
      <w:sz w:val="28"/>
      <w:szCs w:val="20"/>
    </w:rPr>
  </w:style>
  <w:style w:type="character" w:customStyle="1" w:styleId="BodyText2Char">
    <w:name w:val="Body Text 2 Char"/>
    <w:basedOn w:val="DefaultParagraphFont"/>
    <w:link w:val="BodyText2"/>
    <w:uiPriority w:val="99"/>
    <w:semiHidden/>
    <w:rsid w:val="00A0593B"/>
    <w:rPr>
      <w:rFonts w:ascii="Arial Narrow" w:hAnsi="Arial Narrow"/>
      <w:b w:val="0"/>
      <w:bCs w:val="0"/>
      <w:sz w:val="28"/>
      <w:lang w:eastAsia="el-GR"/>
    </w:rPr>
  </w:style>
  <w:style w:type="paragraph" w:styleId="ListParagraph">
    <w:name w:val="List Paragraph"/>
    <w:basedOn w:val="Normal"/>
    <w:uiPriority w:val="34"/>
    <w:qFormat/>
    <w:rsid w:val="00A0593B"/>
    <w:pPr>
      <w:ind w:left="720"/>
      <w:contextualSpacing/>
    </w:pPr>
    <w:rPr>
      <w:rFonts w:eastAsia="Calibri"/>
      <w:lang w:eastAsia="en-US"/>
    </w:rPr>
  </w:style>
  <w:style w:type="table" w:styleId="TableGrid">
    <w:name w:val="Table Grid"/>
    <w:basedOn w:val="TableNormal"/>
    <w:uiPriority w:val="59"/>
    <w:rsid w:val="002D36F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071126">
      <w:bodyDiv w:val="1"/>
      <w:marLeft w:val="0"/>
      <w:marRight w:val="0"/>
      <w:marTop w:val="0"/>
      <w:marBottom w:val="0"/>
      <w:divBdr>
        <w:top w:val="none" w:sz="0" w:space="0" w:color="auto"/>
        <w:left w:val="none" w:sz="0" w:space="0" w:color="auto"/>
        <w:bottom w:val="none" w:sz="0" w:space="0" w:color="auto"/>
        <w:right w:val="none" w:sz="0" w:space="0" w:color="auto"/>
      </w:divBdr>
    </w:div>
    <w:div w:id="129023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omplex_systems" TargetMode="External"/><Relationship Id="rId13" Type="http://schemas.openxmlformats.org/officeDocument/2006/relationships/hyperlink" Target="https://secure.rackham.umich.edu/academic_information/program_details/complex_systems/" TargetMode="External"/><Relationship Id="rId18" Type="http://schemas.openxmlformats.org/officeDocument/2006/relationships/hyperlink" Target="http://www.public.iastate.edu/~catalog/2009-2011/courses/cas.htm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wired.com/wiredscience/2013/10/topology-data-sets/all/" TargetMode="External"/><Relationship Id="rId12" Type="http://schemas.openxmlformats.org/officeDocument/2006/relationships/hyperlink" Target="http://www2.warwick.ac.uk/fac/cross_fac/complexity/study/emmcs/" TargetMode="External"/><Relationship Id="rId17" Type="http://schemas.openxmlformats.org/officeDocument/2006/relationships/hyperlink" Target="http://www.uvm.edu/~cmplxsys/?Page=gradApplications/certificate.php" TargetMode="External"/><Relationship Id="rId2" Type="http://schemas.openxmlformats.org/officeDocument/2006/relationships/styles" Target="styles.xml"/><Relationship Id="rId16" Type="http://schemas.openxmlformats.org/officeDocument/2006/relationships/hyperlink" Target="http://www.mastersportal.eu/studies/104/complex-adaptive-systems.html" TargetMode="External"/><Relationship Id="rId20" Type="http://schemas.openxmlformats.org/officeDocument/2006/relationships/hyperlink" Target="http://www.complexsystemsstudies.eu/" TargetMode="External"/><Relationship Id="rId1" Type="http://schemas.openxmlformats.org/officeDocument/2006/relationships/numbering" Target="numbering.xml"/><Relationship Id="rId6" Type="http://schemas.openxmlformats.org/officeDocument/2006/relationships/hyperlink" Target="http://www.nytimes.com/2013/04/14/education/edlife/universities-offer-courses-in-a-hot-new-field-data-science.html?pagewanted=1&amp;_r=0&amp;smid=fb-nytimes" TargetMode="External"/><Relationship Id="rId11" Type="http://schemas.openxmlformats.org/officeDocument/2006/relationships/hyperlink" Target="http://www.science.gu.se/english/education/master/cas/" TargetMode="External"/><Relationship Id="rId5" Type="http://schemas.openxmlformats.org/officeDocument/2006/relationships/webSettings" Target="webSettings.xml"/><Relationship Id="rId15" Type="http://schemas.openxmlformats.org/officeDocument/2006/relationships/hyperlink" Target="http://www.mastersportal.eu/studies/16168/master-of-science-in-physics-of-complex-systems.html" TargetMode="External"/><Relationship Id="rId10" Type="http://schemas.openxmlformats.org/officeDocument/2006/relationships/hyperlink" Target="http://www.managementexchange.com/" TargetMode="External"/><Relationship Id="rId19" Type="http://schemas.openxmlformats.org/officeDocument/2006/relationships/hyperlink" Target="http://www.soic.indiana.edu/graduate/programs/complex-systems/phd-requirements.shtml" TargetMode="External"/><Relationship Id="rId4" Type="http://schemas.openxmlformats.org/officeDocument/2006/relationships/settings" Target="settings.xml"/><Relationship Id="rId9" Type="http://schemas.openxmlformats.org/officeDocument/2006/relationships/hyperlink" Target="http://www.forbes.com/2007/04/18/breakthroughs-community-technology-tech-cz_tp_07networks_0419networks_land.html?boxes=custom" TargetMode="External"/><Relationship Id="rId14" Type="http://schemas.openxmlformats.org/officeDocument/2006/relationships/hyperlink" Target="http://www.upm.es/portal/site/internacional/template.PAGE/menuitem.01ef728ca98eb5b027286f10907c46a8/?javax.portlet.tpst=7cc1087dc6968f3727286f10907c46a8&amp;javax.portlet.prp_7cc1087dc6968f3727286f10907c46a8=cod%3D102.1%26cod2%3D2%26orden%3DCENTRO_IMPARTICION%26opcion%3Ddetalle&amp;javax.portlet.begCacheTok=com.vignette.cachetoken&amp;javax.portlet.endCacheTok=com.vignette.cachetoke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6</Pages>
  <Words>3313</Words>
  <Characters>17896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Antoniou Ioannis</dc:creator>
  <cp:keywords/>
  <dc:description/>
  <cp:lastModifiedBy>Antoniou Ioannis</cp:lastModifiedBy>
  <cp:revision>14</cp:revision>
  <dcterms:created xsi:type="dcterms:W3CDTF">2013-07-04T16:09:00Z</dcterms:created>
  <dcterms:modified xsi:type="dcterms:W3CDTF">2015-09-27T17:00:00Z</dcterms:modified>
</cp:coreProperties>
</file>