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81" w:rsidRDefault="00AC7A81" w:rsidP="00983DD0">
      <w:pPr>
        <w:jc w:val="center"/>
        <w:rPr>
          <w:sz w:val="28"/>
          <w:szCs w:val="28"/>
        </w:rPr>
      </w:pPr>
    </w:p>
    <w:p w:rsidR="00363073" w:rsidRPr="001A3388" w:rsidRDefault="00363073" w:rsidP="00983DD0">
      <w:pPr>
        <w:jc w:val="center"/>
        <w:rPr>
          <w:sz w:val="28"/>
          <w:szCs w:val="28"/>
        </w:rPr>
      </w:pPr>
      <w:r w:rsidRPr="001A3388">
        <w:rPr>
          <w:sz w:val="28"/>
          <w:szCs w:val="28"/>
        </w:rPr>
        <w:t xml:space="preserve">Multimedia </w:t>
      </w:r>
      <w:r w:rsidR="0074243D">
        <w:rPr>
          <w:sz w:val="28"/>
          <w:szCs w:val="28"/>
        </w:rPr>
        <w:t>r</w:t>
      </w:r>
      <w:r w:rsidRPr="001A3388">
        <w:rPr>
          <w:sz w:val="28"/>
          <w:szCs w:val="28"/>
        </w:rPr>
        <w:t xml:space="preserve">epresentation </w:t>
      </w:r>
      <w:r w:rsidR="00347979">
        <w:rPr>
          <w:sz w:val="28"/>
          <w:szCs w:val="28"/>
        </w:rPr>
        <w:t xml:space="preserve">and retrieval </w:t>
      </w:r>
      <w:r w:rsidR="007D138A">
        <w:rPr>
          <w:sz w:val="28"/>
          <w:szCs w:val="28"/>
        </w:rPr>
        <w:t>using</w:t>
      </w:r>
      <w:r w:rsidRPr="001A3388">
        <w:rPr>
          <w:sz w:val="28"/>
          <w:szCs w:val="28"/>
        </w:rPr>
        <w:t xml:space="preserve"> graph-based models</w:t>
      </w:r>
    </w:p>
    <w:p w:rsidR="00384598" w:rsidRDefault="00384598" w:rsidP="00983DD0">
      <w:pPr>
        <w:jc w:val="both"/>
      </w:pPr>
    </w:p>
    <w:p w:rsidR="00384598" w:rsidRDefault="00384598" w:rsidP="00384598">
      <w:pPr>
        <w:jc w:val="both"/>
      </w:pPr>
      <w:r>
        <w:t xml:space="preserve">Multimedia representation techniques will be reviewed, implemented and evaluated in the context of multimedia retrieval. </w:t>
      </w:r>
      <w:r w:rsidR="00347979">
        <w:t xml:space="preserve">The multimedia documents considered will consist of textual and visual data. </w:t>
      </w:r>
      <w:r>
        <w:t>In specific, the Bag-of-Words (</w:t>
      </w:r>
      <w:proofErr w:type="spellStart"/>
      <w:r>
        <w:t>BoW</w:t>
      </w:r>
      <w:proofErr w:type="spellEnd"/>
      <w:r>
        <w:t>) model will be used for the representation of text</w:t>
      </w:r>
      <w:r w:rsidR="00347979">
        <w:t>ual information</w:t>
      </w:r>
      <w:r>
        <w:t xml:space="preserve"> and the visual-analogue of the </w:t>
      </w:r>
      <w:proofErr w:type="spellStart"/>
      <w:r>
        <w:t>BoW</w:t>
      </w:r>
      <w:proofErr w:type="spellEnd"/>
      <w:r>
        <w:t xml:space="preserve"> model, namely the Bag-of-Visual-Words (</w:t>
      </w:r>
      <w:proofErr w:type="spellStart"/>
      <w:r>
        <w:t>BoV</w:t>
      </w:r>
      <w:proofErr w:type="spellEnd"/>
      <w:r>
        <w:t xml:space="preserve">), will be applied in the context of </w:t>
      </w:r>
      <w:r w:rsidR="00347979">
        <w:t>content</w:t>
      </w:r>
      <w:r>
        <w:t xml:space="preserve">-based image and video </w:t>
      </w:r>
      <w:r w:rsidR="00347979">
        <w:t xml:space="preserve">representation and </w:t>
      </w:r>
      <w:r>
        <w:t>retrieval (</w:t>
      </w:r>
      <w:proofErr w:type="spellStart"/>
      <w:r w:rsidRPr="00D20449">
        <w:t>Sivic</w:t>
      </w:r>
      <w:proofErr w:type="spellEnd"/>
      <w:r>
        <w:t xml:space="preserve"> and </w:t>
      </w:r>
      <w:r w:rsidRPr="00D20449">
        <w:t>Zisserman</w:t>
      </w:r>
      <w:r>
        <w:t>, 2003</w:t>
      </w:r>
      <w:r w:rsidR="006466FB">
        <w:t>; 2009</w:t>
      </w:r>
      <w:r>
        <w:t>).</w:t>
      </w:r>
      <w:r w:rsidR="006E1220">
        <w:t xml:space="preserve"> The </w:t>
      </w:r>
      <w:proofErr w:type="spellStart"/>
      <w:r w:rsidR="006E1220">
        <w:t>BoV</w:t>
      </w:r>
      <w:proofErr w:type="spellEnd"/>
      <w:r w:rsidR="006E1220">
        <w:t xml:space="preserve"> clusters the visual features, such as SIFT descriptors (Lowe, 2004) and creates a visual vocabulary. </w:t>
      </w:r>
      <w:r>
        <w:t>Recently, the Graph-of-Words (</w:t>
      </w:r>
      <w:proofErr w:type="spellStart"/>
      <w:r>
        <w:t>GoW</w:t>
      </w:r>
      <w:proofErr w:type="spellEnd"/>
      <w:r>
        <w:t>) model (</w:t>
      </w:r>
      <w:r w:rsidRPr="000537C5">
        <w:t>Rousseau</w:t>
      </w:r>
      <w:r>
        <w:t xml:space="preserve"> and </w:t>
      </w:r>
      <w:proofErr w:type="spellStart"/>
      <w:r w:rsidRPr="000537C5">
        <w:t>Vazirgiannis</w:t>
      </w:r>
      <w:proofErr w:type="spellEnd"/>
      <w:r>
        <w:t xml:space="preserve">, 2013), which is alternative to the </w:t>
      </w:r>
      <w:proofErr w:type="spellStart"/>
      <w:r>
        <w:t>BoW</w:t>
      </w:r>
      <w:proofErr w:type="spellEnd"/>
      <w:r>
        <w:t xml:space="preserve"> model, has shown great efficiency in text retrieval and keyword e</w:t>
      </w:r>
      <w:r w:rsidRPr="00464E47">
        <w:t>xtraction</w:t>
      </w:r>
      <w:r>
        <w:t xml:space="preserve"> (</w:t>
      </w:r>
      <w:r w:rsidRPr="000537C5">
        <w:t>Rousseau</w:t>
      </w:r>
      <w:r>
        <w:t xml:space="preserve"> and </w:t>
      </w:r>
      <w:proofErr w:type="spellStart"/>
      <w:r w:rsidRPr="000537C5">
        <w:t>Vazirgiannis</w:t>
      </w:r>
      <w:proofErr w:type="spellEnd"/>
      <w:r>
        <w:t xml:space="preserve">, 2015). The </w:t>
      </w:r>
      <w:proofErr w:type="spellStart"/>
      <w:r>
        <w:t>GoW</w:t>
      </w:r>
      <w:proofErr w:type="spellEnd"/>
      <w:r>
        <w:t xml:space="preserve"> model will be implemented, keywords will be extracted (using graph k-cores) and the graph similarity between two text documents will be computed. The candidate will also examine the visual analogue of the </w:t>
      </w:r>
      <w:proofErr w:type="spellStart"/>
      <w:r>
        <w:t>GoW</w:t>
      </w:r>
      <w:proofErr w:type="spellEnd"/>
      <w:r>
        <w:t xml:space="preserve"> model. </w:t>
      </w:r>
      <w:r w:rsidR="00FE01A4">
        <w:t>T</w:t>
      </w:r>
      <w:r>
        <w:t>he text</w:t>
      </w:r>
      <w:r w:rsidR="00FE01A4">
        <w:t>ual</w:t>
      </w:r>
      <w:r>
        <w:t xml:space="preserve"> and </w:t>
      </w:r>
      <w:r w:rsidR="00FE01A4">
        <w:t>visual</w:t>
      </w:r>
      <w:r>
        <w:t xml:space="preserve"> graph-based representation will be fused into the multimodal graph-based representation</w:t>
      </w:r>
      <w:r w:rsidR="00AE0400">
        <w:t xml:space="preserve"> </w:t>
      </w:r>
      <w:r w:rsidR="00FE01A4">
        <w:t>of</w:t>
      </w:r>
      <w:r>
        <w:t xml:space="preserve"> text-image news items.</w:t>
      </w:r>
    </w:p>
    <w:p w:rsidR="00953454" w:rsidRDefault="00953454" w:rsidP="00363073"/>
    <w:p w:rsidR="00983DD0" w:rsidRDefault="00983DD0" w:rsidP="00363073"/>
    <w:p w:rsidR="000537C5" w:rsidRPr="001A3388" w:rsidRDefault="001A3388" w:rsidP="00363073">
      <w:pPr>
        <w:rPr>
          <w:b/>
          <w:sz w:val="24"/>
          <w:szCs w:val="24"/>
        </w:rPr>
      </w:pPr>
      <w:r w:rsidRPr="001A3388">
        <w:rPr>
          <w:b/>
          <w:sz w:val="24"/>
          <w:szCs w:val="24"/>
        </w:rPr>
        <w:t>References</w:t>
      </w:r>
    </w:p>
    <w:p w:rsidR="006E1220" w:rsidRPr="006E1220" w:rsidRDefault="006E1220" w:rsidP="006E1220">
      <w:pPr>
        <w:spacing w:after="0"/>
        <w:ind w:left="360" w:hanging="360"/>
        <w:jc w:val="both"/>
      </w:pPr>
      <w:proofErr w:type="gramStart"/>
      <w:r w:rsidRPr="006E1220">
        <w:t>Lowe, D. G. (2004).</w:t>
      </w:r>
      <w:proofErr w:type="gramEnd"/>
      <w:r w:rsidRPr="006E1220">
        <w:t xml:space="preserve"> Distinctive image features from scale-invariant </w:t>
      </w:r>
      <w:proofErr w:type="spellStart"/>
      <w:r w:rsidRPr="006E1220">
        <w:t>keypoints</w:t>
      </w:r>
      <w:proofErr w:type="spellEnd"/>
      <w:r w:rsidRPr="006E1220">
        <w:t xml:space="preserve">. </w:t>
      </w:r>
      <w:r w:rsidRPr="006E1220">
        <w:rPr>
          <w:i/>
          <w:iCs/>
        </w:rPr>
        <w:t>International journal of computer vision</w:t>
      </w:r>
      <w:r w:rsidRPr="006E1220">
        <w:t xml:space="preserve">, </w:t>
      </w:r>
      <w:r w:rsidRPr="006E1220">
        <w:rPr>
          <w:i/>
          <w:iCs/>
        </w:rPr>
        <w:t>60</w:t>
      </w:r>
      <w:r w:rsidRPr="006E1220">
        <w:t>(2), 91-110.</w:t>
      </w:r>
    </w:p>
    <w:p w:rsidR="000537C5" w:rsidRPr="000537C5" w:rsidRDefault="000537C5" w:rsidP="006E1220">
      <w:pPr>
        <w:spacing w:after="0"/>
        <w:ind w:left="360" w:hanging="360"/>
        <w:jc w:val="both"/>
      </w:pPr>
      <w:proofErr w:type="gramStart"/>
      <w:r w:rsidRPr="000537C5">
        <w:t xml:space="preserve">Rousseau, F., &amp; </w:t>
      </w:r>
      <w:proofErr w:type="spellStart"/>
      <w:r w:rsidRPr="000537C5">
        <w:t>Vazirgiannis</w:t>
      </w:r>
      <w:proofErr w:type="spellEnd"/>
      <w:r w:rsidRPr="000537C5">
        <w:t>, M. (2013, October).</w:t>
      </w:r>
      <w:proofErr w:type="gramEnd"/>
      <w:r w:rsidRPr="000537C5">
        <w:t xml:space="preserve"> Graph-of-word and TW-IDF: new approach to ad hoc IR. </w:t>
      </w:r>
      <w:proofErr w:type="gramStart"/>
      <w:r w:rsidRPr="000537C5">
        <w:t xml:space="preserve">In </w:t>
      </w:r>
      <w:r w:rsidRPr="000537C5">
        <w:rPr>
          <w:i/>
          <w:iCs/>
        </w:rPr>
        <w:t>Proceedings of the 22nd ACM international conference on Conference on information &amp; knowledge management</w:t>
      </w:r>
      <w:r w:rsidRPr="000537C5">
        <w:t xml:space="preserve"> (pp. 59-68).</w:t>
      </w:r>
      <w:proofErr w:type="gramEnd"/>
      <w:r w:rsidRPr="000537C5">
        <w:t xml:space="preserve"> </w:t>
      </w:r>
      <w:proofErr w:type="gramStart"/>
      <w:r w:rsidRPr="000537C5">
        <w:t>ACM.</w:t>
      </w:r>
      <w:proofErr w:type="gramEnd"/>
    </w:p>
    <w:p w:rsidR="00464E47" w:rsidRPr="00464E47" w:rsidRDefault="00464E47" w:rsidP="006E1220">
      <w:pPr>
        <w:spacing w:after="0"/>
        <w:ind w:left="360" w:hanging="360"/>
        <w:jc w:val="both"/>
      </w:pPr>
      <w:proofErr w:type="gramStart"/>
      <w:r w:rsidRPr="00464E47">
        <w:t xml:space="preserve">Rousseau, F., &amp; </w:t>
      </w:r>
      <w:proofErr w:type="spellStart"/>
      <w:r w:rsidRPr="00464E47">
        <w:t>Vazirgiannis</w:t>
      </w:r>
      <w:proofErr w:type="spellEnd"/>
      <w:r w:rsidRPr="00464E47">
        <w:t>, M. (2015).</w:t>
      </w:r>
      <w:proofErr w:type="gramEnd"/>
      <w:r w:rsidRPr="00464E47">
        <w:t xml:space="preserve"> </w:t>
      </w:r>
      <w:proofErr w:type="gramStart"/>
      <w:r w:rsidRPr="00464E47">
        <w:t>Main Core Retention on Graph-of-Words for Single-Document Keyword Extraction.</w:t>
      </w:r>
      <w:proofErr w:type="gramEnd"/>
      <w:r w:rsidRPr="00464E47">
        <w:t xml:space="preserve"> </w:t>
      </w:r>
      <w:proofErr w:type="gramStart"/>
      <w:r w:rsidRPr="00464E47">
        <w:t xml:space="preserve">In </w:t>
      </w:r>
      <w:r w:rsidRPr="00464E47">
        <w:rPr>
          <w:i/>
          <w:iCs/>
        </w:rPr>
        <w:t>Advances in Information Retrieval</w:t>
      </w:r>
      <w:r w:rsidRPr="00464E47">
        <w:t xml:space="preserve"> (pp. 382-393).</w:t>
      </w:r>
      <w:proofErr w:type="gramEnd"/>
      <w:r w:rsidRPr="00464E47">
        <w:t xml:space="preserve"> </w:t>
      </w:r>
      <w:proofErr w:type="gramStart"/>
      <w:r w:rsidRPr="00464E47">
        <w:t>Springer International Publishing.</w:t>
      </w:r>
      <w:proofErr w:type="gramEnd"/>
    </w:p>
    <w:p w:rsidR="00466742" w:rsidRDefault="00466742" w:rsidP="006E1220">
      <w:pPr>
        <w:spacing w:after="0"/>
        <w:ind w:left="360" w:hanging="360"/>
        <w:jc w:val="both"/>
      </w:pPr>
      <w:proofErr w:type="spellStart"/>
      <w:proofErr w:type="gramStart"/>
      <w:r w:rsidRPr="00D20449">
        <w:t>Sivic</w:t>
      </w:r>
      <w:proofErr w:type="spellEnd"/>
      <w:r w:rsidRPr="00D20449">
        <w:t>, J., &amp; Zisserman, A. (2003, October).</w:t>
      </w:r>
      <w:proofErr w:type="gramEnd"/>
      <w:r w:rsidRPr="00D20449">
        <w:t xml:space="preserve"> Video Google: A text retrieval approach to object matching in videos. </w:t>
      </w:r>
      <w:proofErr w:type="gramStart"/>
      <w:r w:rsidRPr="00D20449">
        <w:t xml:space="preserve">In </w:t>
      </w:r>
      <w:r w:rsidRPr="00D20449">
        <w:rPr>
          <w:i/>
          <w:iCs/>
        </w:rPr>
        <w:t>Computer Vision, 2003.</w:t>
      </w:r>
      <w:proofErr w:type="gramEnd"/>
      <w:r w:rsidRPr="00D20449">
        <w:rPr>
          <w:i/>
          <w:iCs/>
        </w:rPr>
        <w:t xml:space="preserve"> </w:t>
      </w:r>
      <w:proofErr w:type="gramStart"/>
      <w:r w:rsidRPr="00D20449">
        <w:rPr>
          <w:i/>
          <w:iCs/>
        </w:rPr>
        <w:t>Proceedings.</w:t>
      </w:r>
      <w:proofErr w:type="gramEnd"/>
      <w:r w:rsidRPr="00D20449">
        <w:rPr>
          <w:i/>
          <w:iCs/>
        </w:rPr>
        <w:t xml:space="preserve"> Ninth IEEE International Conference on</w:t>
      </w:r>
      <w:r w:rsidRPr="00D20449">
        <w:t xml:space="preserve"> (pp. 1470-1477). </w:t>
      </w:r>
      <w:proofErr w:type="gramStart"/>
      <w:r w:rsidRPr="00D20449">
        <w:t>IEEE.</w:t>
      </w:r>
      <w:proofErr w:type="gramEnd"/>
    </w:p>
    <w:p w:rsidR="00466742" w:rsidRPr="00CC5BD2" w:rsidRDefault="00466742" w:rsidP="006E1220">
      <w:pPr>
        <w:spacing w:after="0"/>
        <w:ind w:left="360" w:hanging="360"/>
        <w:jc w:val="both"/>
      </w:pPr>
      <w:proofErr w:type="spellStart"/>
      <w:proofErr w:type="gramStart"/>
      <w:r w:rsidRPr="00CC5BD2">
        <w:t>Sivic</w:t>
      </w:r>
      <w:proofErr w:type="spellEnd"/>
      <w:r w:rsidRPr="00CC5BD2">
        <w:t>, J., &amp; Zisserman, A. (2009).</w:t>
      </w:r>
      <w:proofErr w:type="gramEnd"/>
      <w:r w:rsidRPr="00CC5BD2">
        <w:t xml:space="preserve"> Efficient visual search of videos cast as text retrieval. </w:t>
      </w:r>
      <w:r w:rsidRPr="00CC5BD2">
        <w:rPr>
          <w:i/>
          <w:iCs/>
        </w:rPr>
        <w:t>Pattern Analysis and Machine Intelligence, IEEE Transactions on</w:t>
      </w:r>
      <w:r w:rsidRPr="00CC5BD2">
        <w:t xml:space="preserve">, </w:t>
      </w:r>
      <w:r w:rsidRPr="00CC5BD2">
        <w:rPr>
          <w:i/>
          <w:iCs/>
        </w:rPr>
        <w:t>31</w:t>
      </w:r>
      <w:r w:rsidRPr="00CC5BD2">
        <w:t>(4), 591-606.</w:t>
      </w:r>
    </w:p>
    <w:p w:rsidR="00363073" w:rsidRDefault="00363073" w:rsidP="00363073"/>
    <w:p w:rsidR="00363073" w:rsidRDefault="00363073" w:rsidP="00363073"/>
    <w:p w:rsidR="00363073" w:rsidRDefault="00363073" w:rsidP="00363073"/>
    <w:p w:rsidR="00FE01A4" w:rsidRDefault="00FE01A4" w:rsidP="00983DD0">
      <w:pPr>
        <w:jc w:val="center"/>
        <w:rPr>
          <w:sz w:val="28"/>
          <w:szCs w:val="28"/>
        </w:rPr>
      </w:pPr>
    </w:p>
    <w:p w:rsidR="00FE01A4" w:rsidRDefault="00FE01A4" w:rsidP="006E1220">
      <w:pPr>
        <w:spacing w:after="0"/>
        <w:ind w:left="360" w:hanging="360"/>
        <w:jc w:val="both"/>
      </w:pPr>
      <w:bookmarkStart w:id="0" w:name="_GoBack"/>
      <w:bookmarkEnd w:id="0"/>
    </w:p>
    <w:sectPr w:rsidR="00FE01A4" w:rsidSect="00CF3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5D" w:rsidRDefault="0035045D" w:rsidP="0074243D">
      <w:pPr>
        <w:spacing w:after="0" w:line="240" w:lineRule="auto"/>
      </w:pPr>
      <w:r>
        <w:separator/>
      </w:r>
    </w:p>
  </w:endnote>
  <w:endnote w:type="continuationSeparator" w:id="0">
    <w:p w:rsidR="0035045D" w:rsidRDefault="0035045D" w:rsidP="0074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5D" w:rsidRDefault="0035045D" w:rsidP="0074243D">
      <w:pPr>
        <w:spacing w:after="0" w:line="240" w:lineRule="auto"/>
      </w:pPr>
      <w:r>
        <w:separator/>
      </w:r>
    </w:p>
  </w:footnote>
  <w:footnote w:type="continuationSeparator" w:id="0">
    <w:p w:rsidR="0035045D" w:rsidRDefault="0035045D" w:rsidP="00742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791"/>
    <w:rsid w:val="000537C5"/>
    <w:rsid w:val="000917B0"/>
    <w:rsid w:val="00106A53"/>
    <w:rsid w:val="0012259D"/>
    <w:rsid w:val="00132276"/>
    <w:rsid w:val="0015468D"/>
    <w:rsid w:val="001A3388"/>
    <w:rsid w:val="001B4B31"/>
    <w:rsid w:val="001D6A69"/>
    <w:rsid w:val="00280A32"/>
    <w:rsid w:val="00287C8C"/>
    <w:rsid w:val="002A428A"/>
    <w:rsid w:val="00347979"/>
    <w:rsid w:val="0035045D"/>
    <w:rsid w:val="00363073"/>
    <w:rsid w:val="00384598"/>
    <w:rsid w:val="00437911"/>
    <w:rsid w:val="00464E47"/>
    <w:rsid w:val="00466742"/>
    <w:rsid w:val="004932DF"/>
    <w:rsid w:val="00530489"/>
    <w:rsid w:val="00576A14"/>
    <w:rsid w:val="005814BB"/>
    <w:rsid w:val="005C3A1C"/>
    <w:rsid w:val="006466FB"/>
    <w:rsid w:val="006E1220"/>
    <w:rsid w:val="0074243D"/>
    <w:rsid w:val="00766D80"/>
    <w:rsid w:val="00796DB5"/>
    <w:rsid w:val="007B21B1"/>
    <w:rsid w:val="007D138A"/>
    <w:rsid w:val="007E6213"/>
    <w:rsid w:val="00806F6E"/>
    <w:rsid w:val="00953454"/>
    <w:rsid w:val="00983DD0"/>
    <w:rsid w:val="00AA0F51"/>
    <w:rsid w:val="00AC7A81"/>
    <w:rsid w:val="00AE0400"/>
    <w:rsid w:val="00C71AE4"/>
    <w:rsid w:val="00CC5BD2"/>
    <w:rsid w:val="00CD7F4C"/>
    <w:rsid w:val="00CF3A36"/>
    <w:rsid w:val="00D20449"/>
    <w:rsid w:val="00D64B46"/>
    <w:rsid w:val="00DE3DCD"/>
    <w:rsid w:val="00E31D73"/>
    <w:rsid w:val="00EA78C7"/>
    <w:rsid w:val="00EF6470"/>
    <w:rsid w:val="00F25E6D"/>
    <w:rsid w:val="00F90573"/>
    <w:rsid w:val="00FE01A4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6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7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7B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4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43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4243D"/>
    <w:rPr>
      <w:vertAlign w:val="superscript"/>
      <w:lang w:val="en-US"/>
    </w:rPr>
  </w:style>
  <w:style w:type="character" w:styleId="Hyperlink">
    <w:name w:val="Hyperlink"/>
    <w:basedOn w:val="DefaultParagraphFont"/>
    <w:uiPriority w:val="99"/>
    <w:rsid w:val="0074243D"/>
    <w:rPr>
      <w:rFonts w:ascii="Calibri" w:hAnsi="Calibri"/>
      <w:b/>
      <w:color w:val="0000FF"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97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97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7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32D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6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7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7B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4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43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4243D"/>
    <w:rPr>
      <w:vertAlign w:val="superscript"/>
      <w:lang w:val="en-US"/>
    </w:rPr>
  </w:style>
  <w:style w:type="character" w:styleId="Hyperlink">
    <w:name w:val="Hyperlink"/>
    <w:basedOn w:val="DefaultParagraphFont"/>
    <w:uiPriority w:val="99"/>
    <w:rsid w:val="0074243D"/>
    <w:rPr>
      <w:rFonts w:ascii="Calibri" w:hAnsi="Calibri"/>
      <w:b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Gialampoukidis</dc:creator>
  <cp:keywords/>
  <dc:description/>
  <cp:lastModifiedBy>Antoniou Ioannis</cp:lastModifiedBy>
  <cp:revision>8</cp:revision>
  <dcterms:created xsi:type="dcterms:W3CDTF">2015-09-10T08:10:00Z</dcterms:created>
  <dcterms:modified xsi:type="dcterms:W3CDTF">2015-09-16T19:39:00Z</dcterms:modified>
</cp:coreProperties>
</file>