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7BB11129" w:rsidR="00AF27BD" w:rsidRPr="006418F7" w:rsidRDefault="004A0C50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Πεμπ</w:t>
      </w:r>
      <w:r w:rsidR="004E6507">
        <w:rPr>
          <w:rFonts w:ascii="Cambria Math" w:hAnsi="Cambria Math" w:cs="Tahoma"/>
          <w:bCs/>
          <w:sz w:val="28"/>
          <w:szCs w:val="28"/>
        </w:rPr>
        <w:t>τη 9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Ιουν</w:t>
      </w:r>
      <w:r w:rsidR="004E6507">
        <w:rPr>
          <w:rFonts w:ascii="Cambria Math" w:hAnsi="Cambria Math" w:cs="Tahoma"/>
          <w:bCs/>
          <w:sz w:val="28"/>
          <w:szCs w:val="28"/>
        </w:rPr>
        <w:t xml:space="preserve">ίου </w:t>
      </w:r>
      <w:r w:rsidR="00AF27BD" w:rsidRPr="006418F7">
        <w:rPr>
          <w:rFonts w:ascii="Cambria Math" w:hAnsi="Cambria Math" w:cs="Tahoma"/>
          <w:bCs/>
          <w:sz w:val="28"/>
          <w:szCs w:val="28"/>
        </w:rPr>
        <w:t>202</w:t>
      </w:r>
      <w:r w:rsidR="00474F3F">
        <w:rPr>
          <w:rFonts w:ascii="Cambria Math" w:hAnsi="Cambria Math" w:cs="Tahoma"/>
          <w:bCs/>
          <w:sz w:val="28"/>
          <w:szCs w:val="28"/>
        </w:rPr>
        <w:t>2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 w:rsidR="004E6507">
        <w:rPr>
          <w:rFonts w:ascii="Cambria Math" w:hAnsi="Cambria Math" w:cs="Tahoma"/>
          <w:bCs/>
          <w:sz w:val="28"/>
          <w:szCs w:val="28"/>
        </w:rPr>
        <w:t>1</w:t>
      </w:r>
      <w:r>
        <w:rPr>
          <w:rFonts w:ascii="Cambria Math" w:hAnsi="Cambria Math" w:cs="Tahoma"/>
          <w:bCs/>
          <w:sz w:val="28"/>
          <w:szCs w:val="28"/>
        </w:rPr>
        <w:t>9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15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22455DE7" w14:textId="77777777" w:rsidR="004A0C50" w:rsidRPr="004A0C50" w:rsidRDefault="00AF27BD" w:rsidP="004A0C50">
      <w:pPr>
        <w:contextualSpacing/>
        <w:rPr>
          <w:rFonts w:ascii="Cambria Math" w:hAnsi="Cambria Math" w:cs="Tahoma"/>
          <w:sz w:val="28"/>
          <w:szCs w:val="28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tgtFrame="_blank" w:history="1">
        <w:r w:rsidR="004A0C50" w:rsidRPr="004714E2">
          <w:rPr>
            <w:rStyle w:val="Hyperlink"/>
            <w:sz w:val="28"/>
            <w:szCs w:val="28"/>
            <w:lang w:val="en-US"/>
          </w:rPr>
          <w:t>https</w:t>
        </w:r>
        <w:r w:rsidR="004A0C50" w:rsidRPr="004A0C50">
          <w:rPr>
            <w:rStyle w:val="Hyperlink"/>
            <w:sz w:val="28"/>
            <w:szCs w:val="28"/>
          </w:rPr>
          <w:t>://</w:t>
        </w:r>
        <w:r w:rsidR="004A0C50" w:rsidRPr="004714E2">
          <w:rPr>
            <w:rStyle w:val="Hyperlink"/>
            <w:sz w:val="28"/>
            <w:szCs w:val="28"/>
            <w:lang w:val="en-US"/>
          </w:rPr>
          <w:t>authgr</w:t>
        </w:r>
        <w:r w:rsidR="004A0C50" w:rsidRPr="004A0C50">
          <w:rPr>
            <w:rStyle w:val="Hyperlink"/>
            <w:sz w:val="28"/>
            <w:szCs w:val="28"/>
          </w:rPr>
          <w:t>.</w:t>
        </w:r>
        <w:r w:rsidR="004A0C50" w:rsidRPr="004714E2">
          <w:rPr>
            <w:rStyle w:val="Hyperlink"/>
            <w:sz w:val="28"/>
            <w:szCs w:val="28"/>
            <w:lang w:val="en-US"/>
          </w:rPr>
          <w:t>zoom</w:t>
        </w:r>
        <w:r w:rsidR="004A0C50" w:rsidRPr="004A0C50">
          <w:rPr>
            <w:rStyle w:val="Hyperlink"/>
            <w:sz w:val="28"/>
            <w:szCs w:val="28"/>
          </w:rPr>
          <w:t>.</w:t>
        </w:r>
        <w:r w:rsidR="004A0C50" w:rsidRPr="004714E2">
          <w:rPr>
            <w:rStyle w:val="Hyperlink"/>
            <w:sz w:val="28"/>
            <w:szCs w:val="28"/>
            <w:lang w:val="en-US"/>
          </w:rPr>
          <w:t>us</w:t>
        </w:r>
        <w:r w:rsidR="004A0C50" w:rsidRPr="004A0C50">
          <w:rPr>
            <w:rStyle w:val="Hyperlink"/>
            <w:sz w:val="28"/>
            <w:szCs w:val="28"/>
          </w:rPr>
          <w:t>/</w:t>
        </w:r>
        <w:r w:rsidR="004A0C50" w:rsidRPr="004714E2">
          <w:rPr>
            <w:rStyle w:val="Hyperlink"/>
            <w:sz w:val="28"/>
            <w:szCs w:val="28"/>
            <w:lang w:val="en-US"/>
          </w:rPr>
          <w:t>j</w:t>
        </w:r>
        <w:r w:rsidR="004A0C50" w:rsidRPr="004A0C50">
          <w:rPr>
            <w:rStyle w:val="Hyperlink"/>
            <w:sz w:val="28"/>
            <w:szCs w:val="28"/>
          </w:rPr>
          <w:t>/97089010178?</w:t>
        </w:r>
        <w:r w:rsidR="004A0C50" w:rsidRPr="004714E2">
          <w:rPr>
            <w:rStyle w:val="Hyperlink"/>
            <w:sz w:val="28"/>
            <w:szCs w:val="28"/>
            <w:lang w:val="en-US"/>
          </w:rPr>
          <w:t>pwd</w:t>
        </w:r>
        <w:r w:rsidR="004A0C50" w:rsidRPr="004A0C50">
          <w:rPr>
            <w:rStyle w:val="Hyperlink"/>
            <w:sz w:val="28"/>
            <w:szCs w:val="28"/>
          </w:rPr>
          <w:t>=</w:t>
        </w:r>
        <w:r w:rsidR="004A0C50" w:rsidRPr="004714E2">
          <w:rPr>
            <w:rStyle w:val="Hyperlink"/>
            <w:sz w:val="28"/>
            <w:szCs w:val="28"/>
            <w:lang w:val="en-US"/>
          </w:rPr>
          <w:t>Zmo</w:t>
        </w:r>
        <w:r w:rsidR="004A0C50" w:rsidRPr="004A0C50">
          <w:rPr>
            <w:rStyle w:val="Hyperlink"/>
            <w:sz w:val="28"/>
            <w:szCs w:val="28"/>
          </w:rPr>
          <w:t>1</w:t>
        </w:r>
        <w:r w:rsidR="004A0C50" w:rsidRPr="004714E2">
          <w:rPr>
            <w:rStyle w:val="Hyperlink"/>
            <w:sz w:val="28"/>
            <w:szCs w:val="28"/>
            <w:lang w:val="en-US"/>
          </w:rPr>
          <w:t>RzdKWXRLOUVZQU</w:t>
        </w:r>
        <w:r w:rsidR="004A0C50" w:rsidRPr="004A0C50">
          <w:rPr>
            <w:rStyle w:val="Hyperlink"/>
            <w:sz w:val="28"/>
            <w:szCs w:val="28"/>
          </w:rPr>
          <w:t>1</w:t>
        </w:r>
        <w:r w:rsidR="004A0C50" w:rsidRPr="004714E2">
          <w:rPr>
            <w:rStyle w:val="Hyperlink"/>
            <w:sz w:val="28"/>
            <w:szCs w:val="28"/>
            <w:lang w:val="en-US"/>
          </w:rPr>
          <w:t>jWVV</w:t>
        </w:r>
        <w:r w:rsidR="004A0C50" w:rsidRPr="004A0C50">
          <w:rPr>
            <w:rStyle w:val="Hyperlink"/>
            <w:sz w:val="28"/>
            <w:szCs w:val="28"/>
          </w:rPr>
          <w:t>6</w:t>
        </w:r>
        <w:r w:rsidR="004A0C50" w:rsidRPr="004714E2">
          <w:rPr>
            <w:rStyle w:val="Hyperlink"/>
            <w:sz w:val="28"/>
            <w:szCs w:val="28"/>
            <w:lang w:val="en-US"/>
          </w:rPr>
          <w:t>ZzFxUT</w:t>
        </w:r>
        <w:r w:rsidR="004A0C50" w:rsidRPr="004A0C50">
          <w:rPr>
            <w:rStyle w:val="Hyperlink"/>
            <w:sz w:val="28"/>
            <w:szCs w:val="28"/>
          </w:rPr>
          <w:t>09</w:t>
        </w:r>
      </w:hyperlink>
    </w:p>
    <w:p w14:paraId="56E21DB6" w14:textId="5A301F1D" w:rsidR="00560CE1" w:rsidRPr="00F90338" w:rsidRDefault="00560CE1" w:rsidP="00560CE1">
      <w:pPr>
        <w:contextualSpacing/>
        <w:rPr>
          <w:rFonts w:ascii="Cambria Math" w:hAnsi="Cambria Math" w:cs="Tahoma"/>
          <w:sz w:val="32"/>
          <w:szCs w:val="32"/>
        </w:rPr>
      </w:pP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TableGrid"/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22"/>
        <w:gridCol w:w="2239"/>
        <w:gridCol w:w="2835"/>
      </w:tblGrid>
      <w:tr w:rsidR="000E5E28" w:rsidRPr="001E3C2F" w14:paraId="1EF5E668" w14:textId="77777777" w:rsidTr="000E5E28">
        <w:trPr>
          <w:trHeight w:val="277"/>
        </w:trPr>
        <w:tc>
          <w:tcPr>
            <w:tcW w:w="4822" w:type="dxa"/>
            <w:vAlign w:val="center"/>
          </w:tcPr>
          <w:p w14:paraId="79A67863" w14:textId="77777777" w:rsidR="000E5E28" w:rsidRPr="0001181D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2656DA6" w14:textId="40CEDB5A" w:rsidR="000E5E28" w:rsidRPr="001E3C2F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082C1A34" w14:textId="77777777" w:rsidR="000E5E28" w:rsidRPr="001E3C2F" w:rsidRDefault="000E5E28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0E5E28" w:rsidRPr="001E3C2F" w14:paraId="7DB25BAD" w14:textId="77777777" w:rsidTr="000E5E28">
        <w:trPr>
          <w:trHeight w:val="1356"/>
        </w:trPr>
        <w:tc>
          <w:tcPr>
            <w:tcW w:w="4822" w:type="dxa"/>
            <w:vAlign w:val="center"/>
          </w:tcPr>
          <w:p w14:paraId="26B984CE" w14:textId="77777777" w:rsidR="004A0C50" w:rsidRPr="004A0C50" w:rsidRDefault="004A0C50" w:rsidP="004A0C50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</w:pPr>
            <w:r w:rsidRPr="004A0C50"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  <w:t>Ανάλυση της στάσης του πληθυσμού στην Ελλάδα στο ζήτημα του εμβολιασμού για τον Covid-19</w:t>
            </w:r>
          </w:p>
          <w:p w14:paraId="362898D2" w14:textId="77777777" w:rsidR="004A0C50" w:rsidRPr="004A0C50" w:rsidRDefault="004A0C50" w:rsidP="004A0C50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bCs/>
                <w:sz w:val="24"/>
                <w:szCs w:val="24"/>
                <w:lang w:val="el-GR"/>
              </w:rPr>
            </w:pPr>
          </w:p>
          <w:p w14:paraId="4E7B7CCA" w14:textId="77777777" w:rsidR="004A0C50" w:rsidRPr="004A0C50" w:rsidRDefault="004A0C50" w:rsidP="004A0C50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  <w:bCs/>
                <w:sz w:val="24"/>
                <w:szCs w:val="24"/>
                <w:lang w:val="en-GB"/>
              </w:rPr>
            </w:pPr>
            <w:r w:rsidRPr="004A0C50">
              <w:rPr>
                <w:rFonts w:ascii="Cambria Math" w:hAnsi="Cambria Math"/>
                <w:b/>
                <w:bCs/>
                <w:sz w:val="24"/>
                <w:szCs w:val="24"/>
                <w:lang w:val="en-GB"/>
              </w:rPr>
              <w:t>Analysis of the attitude of the population in Greece on the issue of vaccination for Covid-19</w:t>
            </w:r>
          </w:p>
          <w:p w14:paraId="6FA841E9" w14:textId="265F07C3" w:rsidR="002A0C76" w:rsidRPr="004A0C50" w:rsidRDefault="002A0C76" w:rsidP="002A0C76">
            <w:pPr>
              <w:spacing w:line="280" w:lineRule="atLeast"/>
              <w:contextualSpacing/>
              <w:jc w:val="center"/>
              <w:rPr>
                <w:rFonts w:ascii="Cambria Math" w:hAnsi="Cambria Math"/>
                <w:bCs/>
                <w:lang w:val="en-GB"/>
              </w:rPr>
            </w:pPr>
          </w:p>
        </w:tc>
        <w:tc>
          <w:tcPr>
            <w:tcW w:w="2239" w:type="dxa"/>
            <w:vAlign w:val="center"/>
          </w:tcPr>
          <w:p w14:paraId="24F5739E" w14:textId="7482FE1A" w:rsidR="000E5E28" w:rsidRPr="00474F3F" w:rsidRDefault="004A0C50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Ανδρας Χρηστος</w:t>
            </w:r>
          </w:p>
        </w:tc>
        <w:tc>
          <w:tcPr>
            <w:tcW w:w="2835" w:type="dxa"/>
            <w:vAlign w:val="center"/>
          </w:tcPr>
          <w:p w14:paraId="04755CFD" w14:textId="39432BDD" w:rsidR="004A0C50" w:rsidRDefault="004A0C50" w:rsidP="00DC5214">
            <w:pPr>
              <w:pStyle w:val="NoSpacing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Φαρμάκης Ν</w:t>
            </w:r>
            <w:r>
              <w:rPr>
                <w:rFonts w:ascii="Cambria Math" w:hAnsi="Cambria Math" w:cs="Tahoma"/>
                <w:lang w:val="el-GR"/>
              </w:rPr>
              <w:t>.</w:t>
            </w:r>
            <w:r w:rsidRPr="00DC5214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A847D1">
              <w:rPr>
                <w:rFonts w:ascii="Cambria Math" w:hAnsi="Cambria Math" w:cs="Tahoma"/>
                <w:b/>
                <w:lang w:val="el-GR"/>
              </w:rPr>
              <w:t>(</w:t>
            </w:r>
            <w:r>
              <w:rPr>
                <w:rFonts w:ascii="Cambria Math" w:hAnsi="Cambria Math" w:cs="Tahoma"/>
                <w:b/>
                <w:lang w:val="el-GR"/>
              </w:rPr>
              <w:t>Επιβλέπων)</w:t>
            </w:r>
          </w:p>
          <w:p w14:paraId="303642BF" w14:textId="77777777" w:rsidR="004A0C50" w:rsidRDefault="004A0C50" w:rsidP="00DC5214">
            <w:pPr>
              <w:pStyle w:val="NoSpacing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Αντωνιου Ι.</w:t>
            </w:r>
          </w:p>
          <w:p w14:paraId="518A9C4F" w14:textId="462262D4" w:rsidR="000E5E28" w:rsidRPr="00A847D1" w:rsidRDefault="000E5E28" w:rsidP="00DC5214">
            <w:pPr>
              <w:pStyle w:val="NoSpacing"/>
              <w:rPr>
                <w:rFonts w:ascii="Cambria Math" w:hAnsi="Cambria Math" w:cs="Tahoma"/>
                <w:b/>
                <w:lang w:val="el-GR"/>
              </w:rPr>
            </w:pPr>
            <w:r w:rsidRPr="00DC5214">
              <w:rPr>
                <w:rFonts w:ascii="Cambria Math" w:hAnsi="Cambria Math" w:cs="Tahoma"/>
                <w:b/>
                <w:lang w:val="el-GR"/>
              </w:rPr>
              <w:t>Μακρής Γ.</w:t>
            </w:r>
            <w:r w:rsidRPr="00A847D1">
              <w:rPr>
                <w:rFonts w:ascii="Cambria Math" w:hAnsi="Cambria Math" w:cs="Tahoma"/>
                <w:b/>
                <w:lang w:val="el-GR"/>
              </w:rPr>
              <w:t xml:space="preserve"> </w:t>
            </w:r>
          </w:p>
          <w:p w14:paraId="241A2DB1" w14:textId="77777777" w:rsidR="000E5E28" w:rsidRDefault="000E5E28" w:rsidP="00DC5214">
            <w:pPr>
              <w:pStyle w:val="NoSpacing"/>
              <w:rPr>
                <w:rFonts w:ascii="Cambria Math" w:hAnsi="Cambria Math" w:cs="Tahoma"/>
                <w:lang w:val="el-GR"/>
              </w:rPr>
            </w:pPr>
          </w:p>
          <w:p w14:paraId="5BB9B06E" w14:textId="3FE918C8" w:rsidR="000E5E28" w:rsidRPr="001E3C2F" w:rsidRDefault="000E5E28" w:rsidP="004A0C50">
            <w:pPr>
              <w:pStyle w:val="NoSpacing"/>
              <w:rPr>
                <w:rFonts w:ascii="Cambria Math" w:hAnsi="Cambria Math" w:cs="Tahoma"/>
                <w:lang w:val="el-GR"/>
              </w:rPr>
            </w:pP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645A4"/>
    <w:rsid w:val="000B7EF1"/>
    <w:rsid w:val="000C193F"/>
    <w:rsid w:val="000E5E28"/>
    <w:rsid w:val="00122BB0"/>
    <w:rsid w:val="001334DD"/>
    <w:rsid w:val="001B25DD"/>
    <w:rsid w:val="0028035F"/>
    <w:rsid w:val="002A0C76"/>
    <w:rsid w:val="002B441E"/>
    <w:rsid w:val="002B5D64"/>
    <w:rsid w:val="002D5C20"/>
    <w:rsid w:val="002F715A"/>
    <w:rsid w:val="00353A6B"/>
    <w:rsid w:val="003A767B"/>
    <w:rsid w:val="004038DB"/>
    <w:rsid w:val="004104A8"/>
    <w:rsid w:val="00415973"/>
    <w:rsid w:val="004347C2"/>
    <w:rsid w:val="00474F3F"/>
    <w:rsid w:val="004A0C50"/>
    <w:rsid w:val="004D6430"/>
    <w:rsid w:val="004E6507"/>
    <w:rsid w:val="00541566"/>
    <w:rsid w:val="005540EB"/>
    <w:rsid w:val="00560CE1"/>
    <w:rsid w:val="005E00FA"/>
    <w:rsid w:val="006418F7"/>
    <w:rsid w:val="006A4D0B"/>
    <w:rsid w:val="007074A3"/>
    <w:rsid w:val="007C0187"/>
    <w:rsid w:val="00896BAA"/>
    <w:rsid w:val="0094286E"/>
    <w:rsid w:val="00947EF7"/>
    <w:rsid w:val="009754C3"/>
    <w:rsid w:val="009C596E"/>
    <w:rsid w:val="00A50823"/>
    <w:rsid w:val="00A66FCA"/>
    <w:rsid w:val="00A847D1"/>
    <w:rsid w:val="00A978F3"/>
    <w:rsid w:val="00AC26B3"/>
    <w:rsid w:val="00AF27BD"/>
    <w:rsid w:val="00B348CE"/>
    <w:rsid w:val="00B43542"/>
    <w:rsid w:val="00B90730"/>
    <w:rsid w:val="00C044AB"/>
    <w:rsid w:val="00C127C3"/>
    <w:rsid w:val="00C25578"/>
    <w:rsid w:val="00CD347A"/>
    <w:rsid w:val="00D35047"/>
    <w:rsid w:val="00DC5214"/>
    <w:rsid w:val="00DE1826"/>
    <w:rsid w:val="00E06429"/>
    <w:rsid w:val="00E177ED"/>
    <w:rsid w:val="00E507E0"/>
    <w:rsid w:val="00E5331B"/>
    <w:rsid w:val="00E978A6"/>
    <w:rsid w:val="00EC147A"/>
    <w:rsid w:val="00EF2446"/>
    <w:rsid w:val="00F72ADF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7089010178?pwd=Zmo1RzdKWXRLOUVZQU1jWVV6ZzFx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Antoniou ioannis</cp:lastModifiedBy>
  <cp:revision>36</cp:revision>
  <dcterms:created xsi:type="dcterms:W3CDTF">2021-01-27T12:03:00Z</dcterms:created>
  <dcterms:modified xsi:type="dcterms:W3CDTF">2022-06-07T20:20:00Z</dcterms:modified>
</cp:coreProperties>
</file>